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C4D1" w14:textId="77777777" w:rsidR="004E6D1C" w:rsidRDefault="004E6D1C">
      <w:pPr>
        <w:pStyle w:val="Title"/>
        <w:keepNext w:val="0"/>
        <w:spacing w:before="120" w:after="120"/>
        <w:outlineLvl w:val="9"/>
        <w:rPr>
          <w:rFonts w:ascii="Arial" w:hAnsi="Arial"/>
          <w:caps w:val="0"/>
          <w:kern w:val="0"/>
        </w:rPr>
      </w:pPr>
      <w:r>
        <w:rPr>
          <w:rFonts w:ascii="Arial" w:hAnsi="Arial"/>
          <w:caps w:val="0"/>
          <w:kern w:val="0"/>
        </w:rPr>
        <w:t>Confidentiality and Non-disclosure Agreement</w:t>
      </w:r>
    </w:p>
    <w:p w14:paraId="575352A7" w14:textId="77777777" w:rsidR="004E6D1C" w:rsidRDefault="004E6D1C">
      <w:pPr>
        <w:spacing w:before="120" w:after="120"/>
        <w:jc w:val="both"/>
        <w:rPr>
          <w:rFonts w:ascii="Arial" w:hAnsi="Arial"/>
          <w:sz w:val="18"/>
        </w:rPr>
      </w:pPr>
      <w:r>
        <w:rPr>
          <w:rFonts w:ascii="Arial" w:hAnsi="Arial"/>
          <w:sz w:val="18"/>
        </w:rPr>
        <w:t xml:space="preserve">THIS AGREEMENT is made as of the ______day of </w:t>
      </w:r>
      <w:r>
        <w:rPr>
          <w:rFonts w:ascii="Arial" w:hAnsi="Arial"/>
          <w:sz w:val="18"/>
          <w:u w:val="single"/>
        </w:rPr>
        <w:t>_________</w:t>
      </w:r>
      <w:r>
        <w:rPr>
          <w:rFonts w:ascii="Arial" w:hAnsi="Arial"/>
          <w:sz w:val="18"/>
        </w:rPr>
        <w:t>, 20</w:t>
      </w:r>
      <w:r>
        <w:rPr>
          <w:rFonts w:ascii="Arial" w:hAnsi="Arial"/>
          <w:sz w:val="18"/>
          <w:u w:val="single"/>
        </w:rPr>
        <w:t>____</w:t>
      </w:r>
      <w:r>
        <w:rPr>
          <w:rFonts w:ascii="Arial" w:hAnsi="Arial"/>
          <w:sz w:val="18"/>
        </w:rPr>
        <w:t xml:space="preserve">, by and </w:t>
      </w:r>
      <w:r w:rsidR="006D7AC3">
        <w:rPr>
          <w:rFonts w:ascii="Arial" w:hAnsi="Arial"/>
          <w:sz w:val="18"/>
        </w:rPr>
        <w:t xml:space="preserve">among </w:t>
      </w:r>
      <w:r w:rsidRPr="00C25495">
        <w:rPr>
          <w:rFonts w:ascii="Arial" w:hAnsi="Arial" w:cs="Arial"/>
          <w:sz w:val="18"/>
          <w:szCs w:val="18"/>
        </w:rPr>
        <w:t>E</w:t>
      </w:r>
      <w:r w:rsidR="00045948" w:rsidRPr="00C25495">
        <w:rPr>
          <w:rFonts w:ascii="Arial" w:hAnsi="Arial" w:cs="Arial"/>
          <w:sz w:val="18"/>
          <w:szCs w:val="18"/>
        </w:rPr>
        <w:t>astern Virginia Medical School</w:t>
      </w:r>
      <w:r w:rsidRPr="00C25495">
        <w:rPr>
          <w:rFonts w:ascii="Arial" w:hAnsi="Arial" w:cs="Arial"/>
          <w:sz w:val="18"/>
          <w:szCs w:val="18"/>
        </w:rPr>
        <w:t xml:space="preserve"> (“EVMS”)</w:t>
      </w:r>
      <w:r w:rsidR="00462285" w:rsidRPr="00C25495">
        <w:rPr>
          <w:rFonts w:ascii="Arial" w:hAnsi="Arial" w:cs="Arial"/>
          <w:sz w:val="18"/>
          <w:szCs w:val="18"/>
        </w:rPr>
        <w:t xml:space="preserve">, </w:t>
      </w:r>
      <w:r w:rsidR="00CA175E">
        <w:rPr>
          <w:rFonts w:ascii="Arial" w:hAnsi="Arial" w:cs="Arial"/>
          <w:sz w:val="18"/>
          <w:szCs w:val="18"/>
        </w:rPr>
        <w:t>and ________________________________</w:t>
      </w:r>
      <w:r w:rsidR="008277CE">
        <w:rPr>
          <w:rFonts w:ascii="Arial" w:hAnsi="Arial"/>
          <w:sz w:val="18"/>
        </w:rPr>
        <w:t>__________________</w:t>
      </w:r>
      <w:r w:rsidR="003D22E2">
        <w:rPr>
          <w:rFonts w:ascii="Arial" w:hAnsi="Arial"/>
          <w:sz w:val="18"/>
        </w:rPr>
        <w:t>_,</w:t>
      </w:r>
      <w:r w:rsidR="002804AE">
        <w:rPr>
          <w:rFonts w:ascii="Arial" w:hAnsi="Arial"/>
          <w:sz w:val="18"/>
        </w:rPr>
        <w:t xml:space="preserve"> </w:t>
      </w:r>
      <w:r w:rsidR="003E18DD">
        <w:rPr>
          <w:rFonts w:ascii="Arial" w:hAnsi="Arial"/>
          <w:sz w:val="18"/>
        </w:rPr>
        <w:t xml:space="preserve">including </w:t>
      </w:r>
      <w:r w:rsidR="00C25495">
        <w:rPr>
          <w:rFonts w:ascii="Arial" w:hAnsi="Arial"/>
          <w:sz w:val="18"/>
        </w:rPr>
        <w:t>it</w:t>
      </w:r>
      <w:r>
        <w:rPr>
          <w:rFonts w:ascii="Arial" w:hAnsi="Arial"/>
          <w:sz w:val="18"/>
        </w:rPr>
        <w:t>s subsidiaries and affiliates.</w:t>
      </w:r>
    </w:p>
    <w:p w14:paraId="3296AA82" w14:textId="77777777" w:rsidR="00545909" w:rsidRDefault="004E6D1C" w:rsidP="00545909">
      <w:pPr>
        <w:suppressAutoHyphens/>
        <w:spacing w:before="120" w:after="120"/>
        <w:ind w:right="-36"/>
        <w:jc w:val="both"/>
        <w:rPr>
          <w:rFonts w:ascii="Arial" w:hAnsi="Arial"/>
          <w:sz w:val="18"/>
        </w:rPr>
      </w:pPr>
      <w:r>
        <w:rPr>
          <w:rFonts w:ascii="Arial" w:hAnsi="Arial"/>
          <w:sz w:val="18"/>
        </w:rPr>
        <w:t>WHEREAS, each party represents that it has developed and possesses certain information including technical and/or business information, some of which it considers to be confidentia</w:t>
      </w:r>
      <w:r w:rsidR="00545909">
        <w:rPr>
          <w:rFonts w:ascii="Arial" w:hAnsi="Arial"/>
          <w:sz w:val="18"/>
        </w:rPr>
        <w:t>l (“Confidential Information”)</w:t>
      </w:r>
      <w:r w:rsidR="006D7AC3">
        <w:rPr>
          <w:rFonts w:ascii="Arial" w:hAnsi="Arial"/>
          <w:sz w:val="18"/>
        </w:rPr>
        <w:t>;</w:t>
      </w:r>
    </w:p>
    <w:p w14:paraId="59180EE6" w14:textId="77777777" w:rsidR="00545909" w:rsidRDefault="004E6D1C">
      <w:pPr>
        <w:suppressAutoHyphens/>
        <w:spacing w:before="120" w:after="120"/>
        <w:ind w:right="-36"/>
        <w:jc w:val="both"/>
        <w:rPr>
          <w:rFonts w:ascii="Arial" w:hAnsi="Arial"/>
          <w:sz w:val="18"/>
        </w:rPr>
      </w:pPr>
      <w:r w:rsidRPr="00955FDC">
        <w:rPr>
          <w:rFonts w:ascii="Arial" w:hAnsi="Arial" w:cs="Arial"/>
          <w:sz w:val="18"/>
          <w:szCs w:val="18"/>
        </w:rPr>
        <w:t>WHEREAS, the parties desire to evaluate the possibility of entering into a business arrangement relating to</w:t>
      </w:r>
      <w:r w:rsidR="00CA175E">
        <w:rPr>
          <w:rFonts w:ascii="Arial" w:hAnsi="Arial" w:cs="Arial"/>
          <w:sz w:val="18"/>
          <w:szCs w:val="18"/>
        </w:rPr>
        <w:t xml:space="preserve"> _______________</w:t>
      </w:r>
      <w:r w:rsidR="00C25495" w:rsidRPr="00955FDC">
        <w:rPr>
          <w:rFonts w:ascii="Arial" w:hAnsi="Arial" w:cs="Arial"/>
          <w:sz w:val="18"/>
          <w:szCs w:val="18"/>
        </w:rPr>
        <w:t xml:space="preserve">, </w:t>
      </w:r>
      <w:r w:rsidR="00923F97" w:rsidRPr="00955FDC">
        <w:rPr>
          <w:rFonts w:ascii="Arial" w:hAnsi="Arial" w:cs="Arial"/>
          <w:sz w:val="18"/>
          <w:szCs w:val="18"/>
        </w:rPr>
        <w:t xml:space="preserve">for the sole purpose of evaluating </w:t>
      </w:r>
      <w:r w:rsidR="00CA175E">
        <w:rPr>
          <w:rFonts w:ascii="Arial" w:hAnsi="Arial" w:cs="Arial"/>
          <w:sz w:val="18"/>
          <w:szCs w:val="18"/>
        </w:rPr>
        <w:t>______</w:t>
      </w:r>
      <w:r w:rsidR="00FD65DF">
        <w:rPr>
          <w:rFonts w:ascii="Arial" w:hAnsi="Arial" w:cs="Arial"/>
          <w:sz w:val="18"/>
          <w:szCs w:val="18"/>
        </w:rPr>
        <w:t>_________</w:t>
      </w:r>
      <w:r w:rsidR="00CA175E">
        <w:rPr>
          <w:rFonts w:ascii="Arial" w:hAnsi="Arial" w:cs="Arial"/>
          <w:sz w:val="18"/>
          <w:szCs w:val="18"/>
        </w:rPr>
        <w:t>__</w:t>
      </w:r>
      <w:r w:rsidR="00923F97" w:rsidRPr="00955FDC">
        <w:rPr>
          <w:rFonts w:ascii="Arial" w:hAnsi="Arial" w:cs="Arial"/>
          <w:sz w:val="18"/>
          <w:szCs w:val="18"/>
        </w:rPr>
        <w:t>for the mutual benefit of the parties to this agreement</w:t>
      </w:r>
      <w:r w:rsidR="006D7AC3">
        <w:rPr>
          <w:rFonts w:ascii="Arial" w:hAnsi="Arial" w:cs="Arial"/>
          <w:sz w:val="18"/>
          <w:szCs w:val="18"/>
        </w:rPr>
        <w:t>; and</w:t>
      </w:r>
    </w:p>
    <w:p w14:paraId="0B0066F3" w14:textId="77777777" w:rsidR="004E6D1C" w:rsidRDefault="004E6D1C">
      <w:pPr>
        <w:suppressAutoHyphens/>
        <w:spacing w:before="120" w:after="120"/>
        <w:ind w:right="-36"/>
        <w:jc w:val="both"/>
        <w:rPr>
          <w:rFonts w:ascii="Arial" w:hAnsi="Arial"/>
          <w:sz w:val="18"/>
        </w:rPr>
      </w:pPr>
      <w:r>
        <w:rPr>
          <w:rFonts w:ascii="Arial" w:hAnsi="Arial"/>
          <w:sz w:val="18"/>
        </w:rPr>
        <w:t>WHEREAS during the course of their dealings with each other in connection with such activities, the parties may periodically disclose to one another Confidential Information only in support and furtherance of such activities</w:t>
      </w:r>
      <w:r w:rsidR="006D7AC3">
        <w:rPr>
          <w:rFonts w:ascii="Arial" w:hAnsi="Arial"/>
          <w:sz w:val="18"/>
        </w:rPr>
        <w:t>,</w:t>
      </w:r>
    </w:p>
    <w:p w14:paraId="297A2024" w14:textId="77777777" w:rsidR="004E6D1C" w:rsidRDefault="004E6D1C">
      <w:pPr>
        <w:suppressAutoHyphens/>
        <w:spacing w:before="120" w:after="120"/>
        <w:ind w:right="-36"/>
        <w:jc w:val="both"/>
        <w:rPr>
          <w:rFonts w:ascii="Arial" w:hAnsi="Arial"/>
          <w:sz w:val="18"/>
        </w:rPr>
      </w:pPr>
      <w:r>
        <w:rPr>
          <w:rFonts w:ascii="Arial" w:hAnsi="Arial"/>
          <w:sz w:val="18"/>
        </w:rPr>
        <w:t xml:space="preserve">NOW, THEREFORE, </w:t>
      </w:r>
      <w:r w:rsidR="005F3A63">
        <w:rPr>
          <w:rFonts w:ascii="Arial" w:hAnsi="Arial"/>
          <w:sz w:val="18"/>
        </w:rPr>
        <w:t xml:space="preserve">in consideration of the covenants herein and other good and valuable consideration, the receipt and sufficiency of which each party acknowledges, the </w:t>
      </w:r>
      <w:r w:rsidR="000B3B36">
        <w:rPr>
          <w:rFonts w:ascii="Arial" w:hAnsi="Arial"/>
          <w:sz w:val="18"/>
        </w:rPr>
        <w:t xml:space="preserve">parties </w:t>
      </w:r>
      <w:r>
        <w:rPr>
          <w:rFonts w:ascii="Arial" w:hAnsi="Arial"/>
          <w:sz w:val="18"/>
        </w:rPr>
        <w:t>mutually agree as follows:</w:t>
      </w:r>
    </w:p>
    <w:p w14:paraId="4D2FD0D5" w14:textId="77777777" w:rsidR="004E6D1C" w:rsidRDefault="004E6D1C">
      <w:pPr>
        <w:numPr>
          <w:ilvl w:val="0"/>
          <w:numId w:val="40"/>
        </w:numPr>
        <w:suppressAutoHyphens/>
        <w:spacing w:before="120" w:after="120"/>
        <w:ind w:right="-36"/>
        <w:jc w:val="both"/>
        <w:rPr>
          <w:rFonts w:ascii="Arial" w:hAnsi="Arial"/>
          <w:b/>
          <w:sz w:val="18"/>
        </w:rPr>
      </w:pPr>
      <w:r>
        <w:rPr>
          <w:rFonts w:ascii="Arial" w:hAnsi="Arial"/>
          <w:b/>
          <w:sz w:val="18"/>
        </w:rPr>
        <w:t>Confidential Information</w:t>
      </w:r>
    </w:p>
    <w:p w14:paraId="3E6B475B" w14:textId="77777777" w:rsidR="004E6D1C" w:rsidRDefault="004E6D1C">
      <w:pPr>
        <w:numPr>
          <w:ilvl w:val="1"/>
          <w:numId w:val="40"/>
        </w:numPr>
        <w:suppressAutoHyphens/>
        <w:spacing w:before="120" w:after="120"/>
        <w:ind w:right="-36"/>
        <w:jc w:val="both"/>
        <w:rPr>
          <w:rFonts w:ascii="Arial" w:hAnsi="Arial"/>
          <w:sz w:val="18"/>
        </w:rPr>
      </w:pPr>
      <w:r>
        <w:rPr>
          <w:rFonts w:ascii="Arial" w:hAnsi="Arial"/>
          <w:b/>
          <w:sz w:val="18"/>
        </w:rPr>
        <w:t>Definition</w:t>
      </w:r>
      <w:r>
        <w:rPr>
          <w:rFonts w:ascii="Arial" w:hAnsi="Arial"/>
          <w:sz w:val="18"/>
        </w:rPr>
        <w:t>.  All information to be treated as Confidential Information shall be marked by the disclosing party as “Confidential”.  Information disclosed in oral or visual form that is to be treated as Confidential Information shall be identified as “Confidential” at the time of disclosure and shall be confirmed as Confidential Information by written notice within twenty (20) days after disclosure.</w:t>
      </w:r>
    </w:p>
    <w:p w14:paraId="349D4EF1" w14:textId="77777777" w:rsidR="004E6D1C" w:rsidRDefault="004E6D1C">
      <w:pPr>
        <w:numPr>
          <w:ilvl w:val="1"/>
          <w:numId w:val="40"/>
        </w:numPr>
        <w:spacing w:before="120" w:after="120"/>
        <w:jc w:val="both"/>
        <w:rPr>
          <w:rFonts w:ascii="Arial" w:hAnsi="Arial"/>
          <w:sz w:val="18"/>
        </w:rPr>
      </w:pPr>
      <w:r>
        <w:rPr>
          <w:rFonts w:ascii="Arial" w:hAnsi="Arial"/>
          <w:b/>
          <w:sz w:val="18"/>
        </w:rPr>
        <w:t xml:space="preserve">No Obligation to Receive.  </w:t>
      </w:r>
      <w:r>
        <w:rPr>
          <w:rFonts w:ascii="Arial" w:hAnsi="Arial"/>
          <w:sz w:val="18"/>
        </w:rPr>
        <w:t xml:space="preserve">Nothing in this Agreement shall require </w:t>
      </w:r>
      <w:r w:rsidR="006D7AC3">
        <w:rPr>
          <w:rFonts w:ascii="Arial" w:hAnsi="Arial"/>
          <w:sz w:val="18"/>
        </w:rPr>
        <w:t xml:space="preserve">a </w:t>
      </w:r>
      <w:r>
        <w:rPr>
          <w:rFonts w:ascii="Arial" w:hAnsi="Arial"/>
          <w:sz w:val="18"/>
        </w:rPr>
        <w:t xml:space="preserve">party to receive or accept disclosure of Confidential Information from </w:t>
      </w:r>
      <w:r w:rsidR="006D7AC3">
        <w:rPr>
          <w:rFonts w:ascii="Arial" w:hAnsi="Arial"/>
          <w:sz w:val="18"/>
        </w:rPr>
        <w:t xml:space="preserve">any </w:t>
      </w:r>
      <w:r>
        <w:rPr>
          <w:rFonts w:ascii="Arial" w:hAnsi="Arial"/>
          <w:sz w:val="18"/>
        </w:rPr>
        <w:t>other</w:t>
      </w:r>
      <w:r w:rsidR="006D7AC3">
        <w:rPr>
          <w:rFonts w:ascii="Arial" w:hAnsi="Arial"/>
          <w:sz w:val="18"/>
        </w:rPr>
        <w:t xml:space="preserve"> party</w:t>
      </w:r>
      <w:r>
        <w:rPr>
          <w:rFonts w:ascii="Arial" w:hAnsi="Arial"/>
          <w:sz w:val="18"/>
        </w:rPr>
        <w:t xml:space="preserve">. </w:t>
      </w:r>
    </w:p>
    <w:p w14:paraId="11EA4813" w14:textId="77777777" w:rsidR="004E6D1C" w:rsidRDefault="004E6D1C">
      <w:pPr>
        <w:numPr>
          <w:ilvl w:val="1"/>
          <w:numId w:val="40"/>
        </w:numPr>
        <w:spacing w:before="120" w:after="120"/>
        <w:jc w:val="both"/>
        <w:rPr>
          <w:rFonts w:ascii="Arial" w:hAnsi="Arial"/>
          <w:sz w:val="18"/>
        </w:rPr>
      </w:pPr>
      <w:r>
        <w:rPr>
          <w:rFonts w:ascii="Arial" w:hAnsi="Arial"/>
          <w:b/>
          <w:sz w:val="18"/>
        </w:rPr>
        <w:t xml:space="preserve">Scope of Use.  </w:t>
      </w:r>
      <w:r>
        <w:rPr>
          <w:rFonts w:ascii="Arial" w:hAnsi="Arial"/>
          <w:sz w:val="18"/>
        </w:rPr>
        <w:t>Confidential Information shall be used only for evaluation purposes. Each party hereby agrees to keep in confidence and not disclose to any third party any Confidential Information disclosed by the other party during the course of their dealings with each other, except as hereinafter provided.  Confidential Information may be disclosed to employees of the recipient who have a need to know such information and who have legally enforceable nondisclosure obligations to the recipient. Confidential Information shall not be reproduced in any form except as required to accomplish the purpose of this Agreement.</w:t>
      </w:r>
    </w:p>
    <w:p w14:paraId="63DBB02E" w14:textId="77777777" w:rsidR="004E6D1C" w:rsidRDefault="004E6D1C" w:rsidP="00D64970">
      <w:pPr>
        <w:numPr>
          <w:ilvl w:val="1"/>
          <w:numId w:val="40"/>
        </w:numPr>
        <w:spacing w:before="120" w:after="120"/>
        <w:jc w:val="both"/>
        <w:rPr>
          <w:rFonts w:ascii="Arial" w:hAnsi="Arial"/>
          <w:sz w:val="18"/>
        </w:rPr>
      </w:pPr>
      <w:r>
        <w:rPr>
          <w:rFonts w:ascii="Arial" w:hAnsi="Arial"/>
          <w:b/>
          <w:sz w:val="18"/>
        </w:rPr>
        <w:t xml:space="preserve">Return of Confidential Information.  </w:t>
      </w:r>
      <w:r>
        <w:rPr>
          <w:rFonts w:ascii="Arial" w:hAnsi="Arial"/>
          <w:sz w:val="18"/>
        </w:rPr>
        <w:t xml:space="preserve">Upon the request of </w:t>
      </w:r>
      <w:r w:rsidR="000B3B36">
        <w:rPr>
          <w:rFonts w:ascii="Arial" w:hAnsi="Arial"/>
          <w:sz w:val="18"/>
        </w:rPr>
        <w:t xml:space="preserve">any </w:t>
      </w:r>
      <w:r>
        <w:rPr>
          <w:rFonts w:ascii="Arial" w:hAnsi="Arial"/>
          <w:sz w:val="18"/>
        </w:rPr>
        <w:t xml:space="preserve">party hereto, the parties agree to promptly return or destroy each other’s Confidential Information, in whatever form, without retaining any copies or excerpts thereof, provided, however, that </w:t>
      </w:r>
      <w:r w:rsidR="00CC43C9">
        <w:rPr>
          <w:rFonts w:ascii="Arial" w:hAnsi="Arial"/>
          <w:sz w:val="18"/>
        </w:rPr>
        <w:t xml:space="preserve">a </w:t>
      </w:r>
      <w:r w:rsidR="00FF4088">
        <w:rPr>
          <w:rFonts w:ascii="Arial" w:hAnsi="Arial"/>
          <w:sz w:val="18"/>
        </w:rPr>
        <w:t>r</w:t>
      </w:r>
      <w:r>
        <w:rPr>
          <w:rFonts w:ascii="Arial" w:hAnsi="Arial"/>
          <w:sz w:val="18"/>
        </w:rPr>
        <w:t xml:space="preserve">eceiving </w:t>
      </w:r>
      <w:r w:rsidR="00FF4088">
        <w:rPr>
          <w:rFonts w:ascii="Arial" w:hAnsi="Arial"/>
          <w:sz w:val="18"/>
        </w:rPr>
        <w:t>p</w:t>
      </w:r>
      <w:r>
        <w:rPr>
          <w:rFonts w:ascii="Arial" w:hAnsi="Arial"/>
          <w:sz w:val="18"/>
        </w:rPr>
        <w:t>arty’s counsel may retain one copy of the returned or destroyed items for archival purposes.</w:t>
      </w:r>
      <w:r w:rsidR="00D64970">
        <w:rPr>
          <w:rFonts w:ascii="Arial" w:hAnsi="Arial"/>
          <w:sz w:val="18"/>
        </w:rPr>
        <w:t xml:space="preserve">  </w:t>
      </w:r>
      <w:r w:rsidR="00D64970" w:rsidRPr="00D64970">
        <w:rPr>
          <w:rFonts w:ascii="Arial" w:hAnsi="Arial"/>
          <w:sz w:val="18"/>
        </w:rPr>
        <w:t>Notwithstanding the foregoing, one copy of all Confidential Information may be kept by a party for archival purposes and for the purpose of defending against any claims arising in connection with this Agreement or a breach thereof and Confidential Information contained in system back up files (e.g., computer backup tapes) need not be returned or destroyed so long as they were created during the normal course of automatic system back up and are maintained in confidence and not readily accessible to users, it being understood that the archival copy and the backup tapes will continue to be handled and stored with the same level of security provided during the term of the Agreement.</w:t>
      </w:r>
    </w:p>
    <w:p w14:paraId="7E02C626" w14:textId="77777777" w:rsidR="004E6D1C" w:rsidRDefault="004E6D1C">
      <w:pPr>
        <w:numPr>
          <w:ilvl w:val="1"/>
          <w:numId w:val="40"/>
        </w:numPr>
        <w:spacing w:before="120" w:after="120"/>
        <w:jc w:val="both"/>
        <w:rPr>
          <w:rFonts w:ascii="Arial" w:hAnsi="Arial"/>
          <w:sz w:val="18"/>
        </w:rPr>
      </w:pPr>
      <w:r>
        <w:rPr>
          <w:rFonts w:ascii="Arial" w:hAnsi="Arial"/>
          <w:b/>
          <w:sz w:val="18"/>
        </w:rPr>
        <w:t>No Warranties, Representations or Liability.</w:t>
      </w:r>
      <w:r w:rsidRPr="006D7AC3">
        <w:rPr>
          <w:rFonts w:ascii="Arial" w:hAnsi="Arial"/>
          <w:sz w:val="18"/>
        </w:rPr>
        <w:t xml:space="preserve">  </w:t>
      </w:r>
      <w:r w:rsidR="00FF4088">
        <w:rPr>
          <w:rFonts w:ascii="Arial" w:hAnsi="Arial"/>
          <w:sz w:val="18"/>
        </w:rPr>
        <w:t xml:space="preserve">No party </w:t>
      </w:r>
      <w:r w:rsidRPr="006D7AC3">
        <w:rPr>
          <w:rFonts w:ascii="Arial" w:hAnsi="Arial"/>
          <w:sz w:val="18"/>
        </w:rPr>
        <w:t xml:space="preserve">will disclose </w:t>
      </w:r>
      <w:r w:rsidR="00FF4088">
        <w:rPr>
          <w:rFonts w:ascii="Arial" w:hAnsi="Arial"/>
          <w:sz w:val="18"/>
        </w:rPr>
        <w:t xml:space="preserve">to any other party any </w:t>
      </w:r>
      <w:r w:rsidRPr="006D7AC3">
        <w:rPr>
          <w:rFonts w:ascii="Arial" w:hAnsi="Arial"/>
          <w:sz w:val="18"/>
        </w:rPr>
        <w:t xml:space="preserve">Confidential Information that </w:t>
      </w:r>
      <w:r w:rsidR="00FF4088">
        <w:rPr>
          <w:rFonts w:ascii="Arial" w:hAnsi="Arial"/>
          <w:sz w:val="18"/>
        </w:rPr>
        <w:t xml:space="preserve">the disclosing party </w:t>
      </w:r>
      <w:r w:rsidRPr="006D7AC3">
        <w:rPr>
          <w:rFonts w:ascii="Arial" w:hAnsi="Arial"/>
          <w:sz w:val="18"/>
        </w:rPr>
        <w:t>believes to be wrong.  However</w:t>
      </w:r>
      <w:r>
        <w:rPr>
          <w:rFonts w:ascii="Arial" w:hAnsi="Arial"/>
          <w:b/>
          <w:sz w:val="18"/>
        </w:rPr>
        <w:t xml:space="preserve">, </w:t>
      </w:r>
      <w:r>
        <w:rPr>
          <w:rFonts w:ascii="Arial" w:hAnsi="Arial"/>
          <w:sz w:val="18"/>
        </w:rPr>
        <w:t>all Confidential Information is provided “AS IS”, without warranty or guarantee of any kind as to its accuracy, completeness, operability, fitness for particular purpose, or any other warranty, express or implied.  N</w:t>
      </w:r>
      <w:r w:rsidR="0026669C">
        <w:rPr>
          <w:rFonts w:ascii="Arial" w:hAnsi="Arial"/>
          <w:sz w:val="18"/>
        </w:rPr>
        <w:t xml:space="preserve">o </w:t>
      </w:r>
      <w:r>
        <w:rPr>
          <w:rFonts w:ascii="Arial" w:hAnsi="Arial"/>
          <w:sz w:val="18"/>
        </w:rPr>
        <w:t xml:space="preserve">party shall be liable to </w:t>
      </w:r>
      <w:r w:rsidR="0026669C">
        <w:rPr>
          <w:rFonts w:ascii="Arial" w:hAnsi="Arial"/>
          <w:sz w:val="18"/>
        </w:rPr>
        <w:t xml:space="preserve">any </w:t>
      </w:r>
      <w:r>
        <w:rPr>
          <w:rFonts w:ascii="Arial" w:hAnsi="Arial"/>
          <w:sz w:val="18"/>
        </w:rPr>
        <w:t xml:space="preserve">other </w:t>
      </w:r>
      <w:r w:rsidR="0026669C">
        <w:rPr>
          <w:rFonts w:ascii="Arial" w:hAnsi="Arial"/>
          <w:sz w:val="18"/>
        </w:rPr>
        <w:t xml:space="preserve">party </w:t>
      </w:r>
      <w:r>
        <w:rPr>
          <w:rFonts w:ascii="Arial" w:hAnsi="Arial"/>
          <w:sz w:val="18"/>
        </w:rPr>
        <w:t xml:space="preserve">for any damages, loss, expense or claim of loss arising from use of or reliance on the Confidential Information of </w:t>
      </w:r>
      <w:r w:rsidR="0026669C">
        <w:rPr>
          <w:rFonts w:ascii="Arial" w:hAnsi="Arial"/>
          <w:sz w:val="18"/>
        </w:rPr>
        <w:t>such other party</w:t>
      </w:r>
      <w:r>
        <w:rPr>
          <w:rFonts w:ascii="Arial" w:hAnsi="Arial"/>
          <w:sz w:val="18"/>
        </w:rPr>
        <w:t>.</w:t>
      </w:r>
    </w:p>
    <w:p w14:paraId="4B78A028" w14:textId="77777777" w:rsidR="004E6D1C" w:rsidRDefault="004E6D1C">
      <w:pPr>
        <w:numPr>
          <w:ilvl w:val="1"/>
          <w:numId w:val="40"/>
        </w:numPr>
        <w:spacing w:before="120" w:after="120"/>
        <w:jc w:val="both"/>
        <w:rPr>
          <w:rFonts w:ascii="Arial" w:hAnsi="Arial"/>
          <w:sz w:val="18"/>
        </w:rPr>
      </w:pPr>
      <w:r>
        <w:rPr>
          <w:rFonts w:ascii="Arial" w:hAnsi="Arial"/>
          <w:b/>
          <w:sz w:val="18"/>
        </w:rPr>
        <w:t>Independent Development.</w:t>
      </w:r>
      <w:r>
        <w:rPr>
          <w:rFonts w:ascii="Arial" w:hAnsi="Arial"/>
          <w:sz w:val="18"/>
        </w:rPr>
        <w:t xml:space="preserve">  The terms of confidentiality under this Agreement shall not be construed to limit </w:t>
      </w:r>
      <w:r w:rsidR="00580581">
        <w:rPr>
          <w:rFonts w:ascii="Arial" w:hAnsi="Arial"/>
          <w:sz w:val="18"/>
        </w:rPr>
        <w:t xml:space="preserve">any </w:t>
      </w:r>
      <w:r>
        <w:rPr>
          <w:rFonts w:ascii="Arial" w:hAnsi="Arial"/>
          <w:sz w:val="18"/>
        </w:rPr>
        <w:t xml:space="preserve">party’s right to independently develop or acquire products without the use of the other party’s Confidential Information.  </w:t>
      </w:r>
    </w:p>
    <w:p w14:paraId="6DA4FE36" w14:textId="77777777" w:rsidR="004E6D1C" w:rsidRDefault="004E6D1C">
      <w:pPr>
        <w:numPr>
          <w:ilvl w:val="1"/>
          <w:numId w:val="40"/>
        </w:numPr>
        <w:spacing w:before="120" w:after="120"/>
        <w:jc w:val="both"/>
        <w:rPr>
          <w:rFonts w:ascii="Arial" w:hAnsi="Arial"/>
          <w:sz w:val="18"/>
        </w:rPr>
      </w:pPr>
      <w:r>
        <w:rPr>
          <w:rFonts w:ascii="Arial" w:hAnsi="Arial"/>
          <w:b/>
          <w:sz w:val="18"/>
        </w:rPr>
        <w:t xml:space="preserve">Preliminary Disclosure.  </w:t>
      </w:r>
      <w:r>
        <w:rPr>
          <w:rFonts w:ascii="Arial" w:hAnsi="Arial"/>
          <w:sz w:val="18"/>
        </w:rPr>
        <w:t>All disclosures shall be prefaced with a brief, non-confidential summary of the nature of the Confidential Information to permit the proposed recipient to determine whether it wishes to accept disclosure.</w:t>
      </w:r>
    </w:p>
    <w:p w14:paraId="6DB95C18" w14:textId="77777777" w:rsidR="004E6D1C" w:rsidRDefault="004E6D1C" w:rsidP="0006264F">
      <w:pPr>
        <w:keepNext/>
        <w:numPr>
          <w:ilvl w:val="0"/>
          <w:numId w:val="40"/>
        </w:numPr>
        <w:suppressAutoHyphens/>
        <w:spacing w:before="120" w:after="120"/>
        <w:ind w:right="-43"/>
        <w:jc w:val="both"/>
        <w:rPr>
          <w:rFonts w:ascii="Arial" w:hAnsi="Arial"/>
          <w:sz w:val="18"/>
        </w:rPr>
      </w:pPr>
      <w:r>
        <w:rPr>
          <w:rFonts w:ascii="Arial" w:hAnsi="Arial"/>
          <w:b/>
          <w:sz w:val="18"/>
        </w:rPr>
        <w:t>Information Not Subject To Confidentiality</w:t>
      </w:r>
    </w:p>
    <w:p w14:paraId="7B0EF5EF" w14:textId="77777777" w:rsidR="004E6D1C" w:rsidRDefault="004E6D1C">
      <w:pPr>
        <w:suppressAutoHyphens/>
        <w:spacing w:before="120" w:after="120"/>
        <w:ind w:right="-36"/>
        <w:jc w:val="both"/>
        <w:rPr>
          <w:rFonts w:ascii="Arial" w:hAnsi="Arial"/>
          <w:sz w:val="18"/>
        </w:rPr>
      </w:pPr>
      <w:r>
        <w:rPr>
          <w:rFonts w:ascii="Arial" w:hAnsi="Arial"/>
          <w:sz w:val="18"/>
        </w:rPr>
        <w:t xml:space="preserve">The obligations set forth above shall not in any way restrict or impair the right of </w:t>
      </w:r>
      <w:r w:rsidR="0026669C">
        <w:rPr>
          <w:rFonts w:ascii="Arial" w:hAnsi="Arial"/>
          <w:sz w:val="18"/>
        </w:rPr>
        <w:t xml:space="preserve">any </w:t>
      </w:r>
      <w:r>
        <w:rPr>
          <w:rFonts w:ascii="Arial" w:hAnsi="Arial"/>
          <w:sz w:val="18"/>
        </w:rPr>
        <w:t>party, to the extent permitted by law, to disclose the following:</w:t>
      </w:r>
    </w:p>
    <w:p w14:paraId="07FDBD5A" w14:textId="77777777" w:rsidR="004E6D1C" w:rsidRPr="004B1BCC" w:rsidRDefault="004E6D1C" w:rsidP="004B1BCC">
      <w:pPr>
        <w:numPr>
          <w:ilvl w:val="1"/>
          <w:numId w:val="40"/>
        </w:numPr>
        <w:spacing w:before="120" w:after="120"/>
        <w:jc w:val="both"/>
        <w:rPr>
          <w:rFonts w:ascii="Arial" w:hAnsi="Arial"/>
          <w:sz w:val="18"/>
        </w:rPr>
      </w:pPr>
      <w:r w:rsidRPr="004B1BCC">
        <w:rPr>
          <w:rFonts w:ascii="Arial" w:hAnsi="Arial"/>
          <w:sz w:val="18"/>
        </w:rPr>
        <w:t>information which at the time of disclosure has been published or is otherwise in the public domain;</w:t>
      </w:r>
    </w:p>
    <w:p w14:paraId="2C55CBFC" w14:textId="77777777" w:rsidR="004E6D1C" w:rsidRPr="004B1BCC" w:rsidRDefault="004E6D1C" w:rsidP="004B1BCC">
      <w:pPr>
        <w:numPr>
          <w:ilvl w:val="1"/>
          <w:numId w:val="40"/>
        </w:numPr>
        <w:spacing w:before="120" w:after="120"/>
        <w:jc w:val="both"/>
        <w:rPr>
          <w:rFonts w:ascii="Arial" w:hAnsi="Arial"/>
          <w:sz w:val="18"/>
        </w:rPr>
      </w:pPr>
      <w:r w:rsidRPr="004B1BCC">
        <w:rPr>
          <w:rFonts w:ascii="Arial" w:hAnsi="Arial"/>
          <w:sz w:val="18"/>
        </w:rPr>
        <w:t>information which, after disclosure, becomes part of the public domain other than through a breach of this Agreement;</w:t>
      </w:r>
    </w:p>
    <w:p w14:paraId="727F556A" w14:textId="77777777" w:rsidR="004E6D1C" w:rsidRPr="004B1BCC" w:rsidRDefault="004E6D1C" w:rsidP="004B1BCC">
      <w:pPr>
        <w:numPr>
          <w:ilvl w:val="1"/>
          <w:numId w:val="40"/>
        </w:numPr>
        <w:spacing w:before="120" w:after="120"/>
        <w:jc w:val="both"/>
        <w:rPr>
          <w:rFonts w:ascii="Arial" w:hAnsi="Arial"/>
          <w:sz w:val="18"/>
        </w:rPr>
      </w:pPr>
      <w:r w:rsidRPr="004B1BCC">
        <w:rPr>
          <w:rFonts w:ascii="Arial" w:hAnsi="Arial"/>
          <w:sz w:val="18"/>
        </w:rPr>
        <w:t xml:space="preserve">information which was known to the recipient prior to receipt from the disclosing party, provided such prior knowledge can be adequately substantiated; </w:t>
      </w:r>
    </w:p>
    <w:p w14:paraId="19FCBFAB" w14:textId="77777777" w:rsidR="004E6D1C" w:rsidRPr="004B1BCC" w:rsidRDefault="004E6D1C" w:rsidP="004B1BCC">
      <w:pPr>
        <w:numPr>
          <w:ilvl w:val="1"/>
          <w:numId w:val="40"/>
        </w:numPr>
        <w:spacing w:before="120" w:after="120"/>
        <w:jc w:val="both"/>
        <w:rPr>
          <w:rFonts w:ascii="Arial" w:hAnsi="Arial"/>
          <w:sz w:val="18"/>
        </w:rPr>
      </w:pPr>
      <w:r w:rsidRPr="004B1BCC">
        <w:rPr>
          <w:rFonts w:ascii="Arial" w:hAnsi="Arial"/>
          <w:sz w:val="18"/>
        </w:rPr>
        <w:lastRenderedPageBreak/>
        <w:t xml:space="preserve">information which becomes known to the receiving party from a source which legally derives such information independently of the disclosing party under this Agreement; </w:t>
      </w:r>
    </w:p>
    <w:p w14:paraId="1051B5DA" w14:textId="77777777" w:rsidR="004E6D1C" w:rsidRPr="004B1BCC" w:rsidRDefault="004E6D1C" w:rsidP="004B1BCC">
      <w:pPr>
        <w:numPr>
          <w:ilvl w:val="1"/>
          <w:numId w:val="40"/>
        </w:numPr>
        <w:spacing w:before="120" w:after="120"/>
        <w:jc w:val="both"/>
        <w:rPr>
          <w:rFonts w:ascii="Arial" w:hAnsi="Arial"/>
          <w:sz w:val="18"/>
        </w:rPr>
      </w:pPr>
      <w:r w:rsidRPr="004B1BCC">
        <w:rPr>
          <w:rFonts w:ascii="Arial" w:hAnsi="Arial"/>
          <w:sz w:val="18"/>
        </w:rPr>
        <w:t>information which the receiving party can demonstrate that it developed without reference to any Confidential Information provided pursuant to this Agreement;</w:t>
      </w:r>
    </w:p>
    <w:p w14:paraId="29BA1E8C" w14:textId="77777777" w:rsidR="004E6D1C" w:rsidRPr="004B1BCC" w:rsidRDefault="004E6D1C" w:rsidP="004B1BCC">
      <w:pPr>
        <w:numPr>
          <w:ilvl w:val="1"/>
          <w:numId w:val="40"/>
        </w:numPr>
        <w:spacing w:before="120" w:after="120"/>
        <w:jc w:val="both"/>
        <w:rPr>
          <w:rFonts w:ascii="Arial" w:hAnsi="Arial"/>
          <w:sz w:val="18"/>
        </w:rPr>
      </w:pPr>
      <w:r w:rsidRPr="004B1BCC">
        <w:rPr>
          <w:rFonts w:ascii="Arial" w:hAnsi="Arial"/>
          <w:sz w:val="18"/>
        </w:rPr>
        <w:t>information which is freely disclosed by the owner of the Confidential Information to a third party without an obligation of confidentiality or nondisclosure; or,</w:t>
      </w:r>
    </w:p>
    <w:p w14:paraId="6432BD18" w14:textId="77777777" w:rsidR="004E6D1C" w:rsidRPr="004B1BCC" w:rsidRDefault="004E6D1C" w:rsidP="004B1BCC">
      <w:pPr>
        <w:numPr>
          <w:ilvl w:val="1"/>
          <w:numId w:val="40"/>
        </w:numPr>
        <w:spacing w:before="120" w:after="120"/>
        <w:jc w:val="both"/>
        <w:rPr>
          <w:rFonts w:ascii="Arial" w:hAnsi="Arial"/>
          <w:sz w:val="18"/>
        </w:rPr>
      </w:pPr>
      <w:r w:rsidRPr="004B1BCC">
        <w:rPr>
          <w:rFonts w:ascii="Arial" w:hAnsi="Arial"/>
          <w:sz w:val="18"/>
        </w:rPr>
        <w:t>information which is disclosed pursuant to law, regulation or lawful order or process.  In such event, the party from whom disclosure is required shall promptly notify the owner of the Confidential Information of the disclosure requirement, to permit the owner to oppose or limit such disclosure.</w:t>
      </w:r>
    </w:p>
    <w:p w14:paraId="098D3290" w14:textId="77777777" w:rsidR="004E6D1C" w:rsidRDefault="004E6D1C">
      <w:pPr>
        <w:numPr>
          <w:ilvl w:val="0"/>
          <w:numId w:val="40"/>
        </w:numPr>
        <w:suppressAutoHyphens/>
        <w:spacing w:before="120" w:after="120"/>
        <w:ind w:right="-36"/>
        <w:jc w:val="both"/>
        <w:rPr>
          <w:rFonts w:ascii="Arial" w:hAnsi="Arial"/>
          <w:sz w:val="18"/>
        </w:rPr>
      </w:pPr>
      <w:r>
        <w:rPr>
          <w:rFonts w:ascii="Arial" w:hAnsi="Arial"/>
          <w:b/>
          <w:sz w:val="18"/>
        </w:rPr>
        <w:t>Ownership</w:t>
      </w:r>
    </w:p>
    <w:p w14:paraId="08D986EC" w14:textId="77777777" w:rsidR="004E6D1C" w:rsidRDefault="004E6D1C">
      <w:pPr>
        <w:suppressAutoHyphens/>
        <w:spacing w:before="120" w:after="120"/>
        <w:ind w:right="-36"/>
        <w:jc w:val="both"/>
        <w:rPr>
          <w:rFonts w:ascii="Arial" w:hAnsi="Arial"/>
          <w:sz w:val="18"/>
        </w:rPr>
      </w:pPr>
      <w:r>
        <w:rPr>
          <w:rFonts w:ascii="Arial" w:hAnsi="Arial"/>
          <w:sz w:val="18"/>
        </w:rPr>
        <w:t xml:space="preserve">Confidential Information may be used only as provided herein.  No other right, immunity or license to the Confidential Information, either expressed or implied, is granted by </w:t>
      </w:r>
      <w:r w:rsidR="0026669C">
        <w:rPr>
          <w:rFonts w:ascii="Arial" w:hAnsi="Arial"/>
          <w:sz w:val="18"/>
        </w:rPr>
        <w:t xml:space="preserve">any </w:t>
      </w:r>
      <w:r>
        <w:rPr>
          <w:rFonts w:ascii="Arial" w:hAnsi="Arial"/>
          <w:sz w:val="18"/>
        </w:rPr>
        <w:t xml:space="preserve">party to </w:t>
      </w:r>
      <w:r w:rsidR="0026669C">
        <w:rPr>
          <w:rFonts w:ascii="Arial" w:hAnsi="Arial"/>
          <w:sz w:val="18"/>
        </w:rPr>
        <w:t xml:space="preserve">any </w:t>
      </w:r>
      <w:r>
        <w:rPr>
          <w:rFonts w:ascii="Arial" w:hAnsi="Arial"/>
          <w:sz w:val="18"/>
        </w:rPr>
        <w:t xml:space="preserve">other </w:t>
      </w:r>
      <w:r w:rsidR="0026669C">
        <w:rPr>
          <w:rFonts w:ascii="Arial" w:hAnsi="Arial"/>
          <w:sz w:val="18"/>
        </w:rPr>
        <w:t xml:space="preserve">party </w:t>
      </w:r>
      <w:r>
        <w:rPr>
          <w:rFonts w:ascii="Arial" w:hAnsi="Arial"/>
          <w:sz w:val="18"/>
        </w:rPr>
        <w:t xml:space="preserve">pursuant to this Agreement under any patent, patent application, copyright, trademark or other intellectual property right, now or hereafter owned or controlled by </w:t>
      </w:r>
      <w:r w:rsidR="0026669C">
        <w:rPr>
          <w:rFonts w:ascii="Arial" w:hAnsi="Arial"/>
          <w:sz w:val="18"/>
        </w:rPr>
        <w:t xml:space="preserve">any </w:t>
      </w:r>
      <w:r>
        <w:rPr>
          <w:rFonts w:ascii="Arial" w:hAnsi="Arial"/>
          <w:sz w:val="18"/>
        </w:rPr>
        <w:t xml:space="preserve">party. </w:t>
      </w:r>
    </w:p>
    <w:p w14:paraId="1C19BF96" w14:textId="77777777" w:rsidR="004E6D1C" w:rsidRDefault="004E6D1C">
      <w:pPr>
        <w:numPr>
          <w:ilvl w:val="0"/>
          <w:numId w:val="40"/>
        </w:numPr>
        <w:spacing w:before="120" w:after="120"/>
        <w:jc w:val="both"/>
        <w:rPr>
          <w:rFonts w:ascii="Arial" w:hAnsi="Arial"/>
          <w:sz w:val="18"/>
        </w:rPr>
      </w:pPr>
      <w:r>
        <w:rPr>
          <w:rFonts w:ascii="Arial" w:hAnsi="Arial"/>
          <w:b/>
          <w:sz w:val="18"/>
        </w:rPr>
        <w:t>Term of This Agreement</w:t>
      </w:r>
    </w:p>
    <w:p w14:paraId="22D7ABA5" w14:textId="77777777" w:rsidR="004E6D1C" w:rsidRDefault="004E6D1C">
      <w:pPr>
        <w:spacing w:before="120" w:after="120"/>
        <w:jc w:val="both"/>
        <w:rPr>
          <w:rFonts w:ascii="Arial" w:hAnsi="Arial"/>
          <w:sz w:val="18"/>
        </w:rPr>
      </w:pPr>
      <w:r>
        <w:rPr>
          <w:rFonts w:ascii="Arial" w:hAnsi="Arial"/>
          <w:sz w:val="18"/>
        </w:rPr>
        <w:t xml:space="preserve">This Agreement </w:t>
      </w:r>
      <w:r w:rsidR="009E6526">
        <w:rPr>
          <w:rFonts w:ascii="Arial" w:hAnsi="Arial"/>
          <w:sz w:val="18"/>
        </w:rPr>
        <w:t>shall terminate</w:t>
      </w:r>
      <w:r>
        <w:rPr>
          <w:rFonts w:ascii="Arial" w:hAnsi="Arial"/>
          <w:sz w:val="18"/>
        </w:rPr>
        <w:t xml:space="preserve"> two (2) years from its effective date, but may be terminated by </w:t>
      </w:r>
      <w:r w:rsidR="00580581">
        <w:rPr>
          <w:rFonts w:ascii="Arial" w:hAnsi="Arial"/>
          <w:sz w:val="18"/>
        </w:rPr>
        <w:t xml:space="preserve">any </w:t>
      </w:r>
      <w:r>
        <w:rPr>
          <w:rFonts w:ascii="Arial" w:hAnsi="Arial"/>
          <w:sz w:val="18"/>
        </w:rPr>
        <w:t>party giving thirty (30) days</w:t>
      </w:r>
      <w:r w:rsidR="00580581">
        <w:rPr>
          <w:rFonts w:ascii="Arial" w:hAnsi="Arial"/>
          <w:sz w:val="18"/>
        </w:rPr>
        <w:t xml:space="preserve">’ </w:t>
      </w:r>
      <w:r>
        <w:rPr>
          <w:rFonts w:ascii="Arial" w:hAnsi="Arial"/>
          <w:sz w:val="18"/>
        </w:rPr>
        <w:t>written notice to the other part</w:t>
      </w:r>
      <w:r w:rsidR="00580581">
        <w:rPr>
          <w:rFonts w:ascii="Arial" w:hAnsi="Arial"/>
          <w:sz w:val="18"/>
        </w:rPr>
        <w:t>ies</w:t>
      </w:r>
      <w:r>
        <w:rPr>
          <w:rFonts w:ascii="Arial" w:hAnsi="Arial"/>
          <w:sz w:val="18"/>
        </w:rPr>
        <w:t xml:space="preserve">.  Termination, however, shall not affect the rights and obligations arising under this Agreement with respect to Confidential Information disclosed prior to termination, including without limitation the </w:t>
      </w:r>
      <w:r w:rsidR="009E6526">
        <w:rPr>
          <w:rFonts w:ascii="Arial" w:hAnsi="Arial"/>
          <w:sz w:val="18"/>
        </w:rPr>
        <w:t>seven</w:t>
      </w:r>
      <w:r>
        <w:rPr>
          <w:rFonts w:ascii="Arial" w:hAnsi="Arial"/>
          <w:sz w:val="18"/>
        </w:rPr>
        <w:t xml:space="preserve"> </w:t>
      </w:r>
      <w:r w:rsidR="0026669C">
        <w:rPr>
          <w:rFonts w:ascii="Arial" w:hAnsi="Arial"/>
          <w:sz w:val="18"/>
        </w:rPr>
        <w:t xml:space="preserve">(7) </w:t>
      </w:r>
      <w:r>
        <w:rPr>
          <w:rFonts w:ascii="Arial" w:hAnsi="Arial"/>
          <w:sz w:val="18"/>
        </w:rPr>
        <w:t xml:space="preserve">year confidentiality period set forth herein. </w:t>
      </w:r>
    </w:p>
    <w:p w14:paraId="46E09DBA" w14:textId="77777777" w:rsidR="004E6D1C" w:rsidRDefault="004E6D1C">
      <w:pPr>
        <w:numPr>
          <w:ilvl w:val="0"/>
          <w:numId w:val="40"/>
        </w:numPr>
        <w:spacing w:before="120" w:after="120"/>
        <w:jc w:val="both"/>
        <w:rPr>
          <w:rFonts w:ascii="Arial" w:hAnsi="Arial"/>
          <w:sz w:val="18"/>
        </w:rPr>
      </w:pPr>
      <w:bookmarkStart w:id="0" w:name="_Ref514734277"/>
      <w:r>
        <w:rPr>
          <w:rFonts w:ascii="Arial" w:hAnsi="Arial"/>
          <w:b/>
          <w:sz w:val="18"/>
        </w:rPr>
        <w:t>Term of Confidentiality</w:t>
      </w:r>
    </w:p>
    <w:p w14:paraId="320FB8AB" w14:textId="77777777" w:rsidR="004E6D1C" w:rsidRDefault="004E6D1C">
      <w:pPr>
        <w:spacing w:before="120" w:after="120"/>
        <w:jc w:val="both"/>
        <w:rPr>
          <w:rFonts w:ascii="Arial" w:hAnsi="Arial"/>
          <w:sz w:val="18"/>
        </w:rPr>
      </w:pPr>
      <w:r>
        <w:rPr>
          <w:rFonts w:ascii="Arial" w:hAnsi="Arial"/>
          <w:sz w:val="18"/>
        </w:rPr>
        <w:t>Unless otherwise agreed to in writing, n</w:t>
      </w:r>
      <w:r w:rsidR="00580581">
        <w:rPr>
          <w:rFonts w:ascii="Arial" w:hAnsi="Arial"/>
          <w:sz w:val="18"/>
        </w:rPr>
        <w:t xml:space="preserve">o </w:t>
      </w:r>
      <w:r>
        <w:rPr>
          <w:rFonts w:ascii="Arial" w:hAnsi="Arial"/>
          <w:sz w:val="18"/>
        </w:rPr>
        <w:t xml:space="preserve">party shall have any obligations of confidentiality under this Agreement after </w:t>
      </w:r>
      <w:r w:rsidR="009E6526">
        <w:rPr>
          <w:rFonts w:ascii="Arial" w:hAnsi="Arial"/>
          <w:sz w:val="18"/>
        </w:rPr>
        <w:t>seven</w:t>
      </w:r>
      <w:r w:rsidR="0026669C">
        <w:rPr>
          <w:rFonts w:ascii="Arial" w:hAnsi="Arial"/>
          <w:sz w:val="18"/>
        </w:rPr>
        <w:t xml:space="preserve"> (7)</w:t>
      </w:r>
      <w:r w:rsidR="009E6526">
        <w:rPr>
          <w:rFonts w:ascii="Arial" w:hAnsi="Arial"/>
          <w:sz w:val="18"/>
        </w:rPr>
        <w:t xml:space="preserve"> </w:t>
      </w:r>
      <w:r>
        <w:rPr>
          <w:rFonts w:ascii="Arial" w:hAnsi="Arial"/>
          <w:sz w:val="18"/>
        </w:rPr>
        <w:t>years from the date of disclosure</w:t>
      </w:r>
      <w:r w:rsidR="0026669C">
        <w:rPr>
          <w:rFonts w:ascii="Arial" w:hAnsi="Arial"/>
          <w:sz w:val="18"/>
        </w:rPr>
        <w:t>, provided that with respect to any trade secret information, a receiving party’s obligation of confidentiality shall last as long as such information remains a trade secret.</w:t>
      </w:r>
      <w:bookmarkEnd w:id="0"/>
    </w:p>
    <w:p w14:paraId="202C58A2" w14:textId="77777777" w:rsidR="00471034" w:rsidRDefault="00471034">
      <w:pPr>
        <w:spacing w:before="120" w:after="120"/>
        <w:jc w:val="both"/>
        <w:rPr>
          <w:rFonts w:ascii="Arial" w:hAnsi="Arial"/>
          <w:sz w:val="18"/>
        </w:rPr>
      </w:pPr>
    </w:p>
    <w:p w14:paraId="6050F087" w14:textId="77777777" w:rsidR="00471034" w:rsidRDefault="00471034">
      <w:pPr>
        <w:spacing w:before="120" w:after="120"/>
        <w:jc w:val="both"/>
        <w:rPr>
          <w:rFonts w:ascii="Arial" w:hAnsi="Arial"/>
          <w:sz w:val="18"/>
        </w:rPr>
      </w:pPr>
    </w:p>
    <w:p w14:paraId="1C28554B" w14:textId="77777777" w:rsidR="00425B48" w:rsidRDefault="00425B48">
      <w:pPr>
        <w:spacing w:before="120" w:after="120"/>
        <w:jc w:val="both"/>
        <w:rPr>
          <w:rFonts w:ascii="Arial" w:hAnsi="Arial"/>
          <w:sz w:val="18"/>
        </w:rPr>
      </w:pPr>
    </w:p>
    <w:p w14:paraId="525CE773" w14:textId="77777777" w:rsidR="00425B48" w:rsidRDefault="00425B48">
      <w:pPr>
        <w:spacing w:before="120" w:after="120"/>
        <w:jc w:val="both"/>
        <w:rPr>
          <w:rFonts w:ascii="Arial" w:hAnsi="Arial"/>
          <w:sz w:val="18"/>
        </w:rPr>
      </w:pPr>
    </w:p>
    <w:p w14:paraId="51281260" w14:textId="77777777" w:rsidR="00425B48" w:rsidRDefault="00425B48">
      <w:pPr>
        <w:spacing w:before="120" w:after="120"/>
        <w:jc w:val="both"/>
        <w:rPr>
          <w:rFonts w:ascii="Arial" w:hAnsi="Arial"/>
          <w:sz w:val="18"/>
        </w:rPr>
      </w:pPr>
    </w:p>
    <w:p w14:paraId="0955C06C" w14:textId="77777777" w:rsidR="00425B48" w:rsidRDefault="00425B48">
      <w:pPr>
        <w:spacing w:before="120" w:after="120"/>
        <w:jc w:val="both"/>
        <w:rPr>
          <w:rFonts w:ascii="Arial" w:hAnsi="Arial"/>
          <w:sz w:val="18"/>
        </w:rPr>
      </w:pPr>
    </w:p>
    <w:p w14:paraId="39C3B704" w14:textId="77777777" w:rsidR="00425B48" w:rsidRDefault="00425B48">
      <w:pPr>
        <w:spacing w:before="120" w:after="120"/>
        <w:jc w:val="both"/>
        <w:rPr>
          <w:rFonts w:ascii="Arial" w:hAnsi="Arial"/>
          <w:sz w:val="18"/>
        </w:rPr>
      </w:pPr>
    </w:p>
    <w:p w14:paraId="2450EEBE" w14:textId="77777777" w:rsidR="00425B48" w:rsidRDefault="00425B48">
      <w:pPr>
        <w:spacing w:before="120" w:after="120"/>
        <w:jc w:val="both"/>
        <w:rPr>
          <w:rFonts w:ascii="Arial" w:hAnsi="Arial"/>
          <w:sz w:val="18"/>
        </w:rPr>
      </w:pPr>
    </w:p>
    <w:p w14:paraId="4FE3C424" w14:textId="77777777" w:rsidR="004E6D1C" w:rsidRPr="00425B48" w:rsidRDefault="004E6D1C" w:rsidP="00425B48">
      <w:pPr>
        <w:numPr>
          <w:ilvl w:val="0"/>
          <w:numId w:val="4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after="120"/>
        <w:jc w:val="both"/>
        <w:rPr>
          <w:rFonts w:ascii="Arial" w:hAnsi="Arial"/>
          <w:sz w:val="18"/>
        </w:rPr>
      </w:pPr>
      <w:r w:rsidRPr="00425B48">
        <w:rPr>
          <w:rFonts w:ascii="Arial" w:hAnsi="Arial"/>
          <w:b/>
          <w:sz w:val="18"/>
        </w:rPr>
        <w:t>Notices</w:t>
      </w:r>
    </w:p>
    <w:p w14:paraId="6FE8801A" w14:textId="77777777" w:rsidR="004E6D1C" w:rsidRDefault="004E6D1C" w:rsidP="0054590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sz w:val="18"/>
        </w:rPr>
      </w:pPr>
      <w:r>
        <w:rPr>
          <w:rFonts w:ascii="Arial" w:hAnsi="Arial"/>
          <w:sz w:val="18"/>
        </w:rPr>
        <w:t>Any notice provided in connection with this Agreement shall be given in writing by certified mail, prepaid, return receipt requested, directed to the par</w:t>
      </w:r>
      <w:r w:rsidR="0006264F">
        <w:rPr>
          <w:rFonts w:ascii="Arial" w:hAnsi="Arial"/>
          <w:sz w:val="18"/>
        </w:rPr>
        <w:t>ties at the following addresses:</w:t>
      </w:r>
    </w:p>
    <w:p w14:paraId="45875C48" w14:textId="77777777" w:rsidR="00545909" w:rsidRDefault="00545909" w:rsidP="0054590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sz w:val="18"/>
        </w:rPr>
      </w:pPr>
    </w:p>
    <w:p w14:paraId="74EC134A" w14:textId="77777777" w:rsidR="00545909" w:rsidRDefault="00545909" w:rsidP="0054590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after="120"/>
        <w:jc w:val="both"/>
        <w:rPr>
          <w:rFonts w:ascii="Arial" w:hAnsi="Arial"/>
          <w:sz w:val="18"/>
        </w:rPr>
        <w:sectPr w:rsidR="00545909">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720" w:footer="720" w:gutter="0"/>
          <w:pgNumType w:start="1"/>
          <w:cols w:space="720"/>
          <w:titlePg/>
        </w:sectPr>
      </w:pPr>
    </w:p>
    <w:p w14:paraId="1FACF59F" w14:textId="77777777" w:rsidR="004E6D1C" w:rsidRDefault="00DE3C03" w:rsidP="0006264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jc w:val="both"/>
        <w:rPr>
          <w:rFonts w:ascii="Arial" w:hAnsi="Arial"/>
          <w:sz w:val="18"/>
        </w:rPr>
      </w:pPr>
      <w:r>
        <w:rPr>
          <w:rFonts w:ascii="Arial" w:hAnsi="Arial"/>
          <w:sz w:val="18"/>
        </w:rPr>
        <w:tab/>
      </w:r>
      <w:r w:rsidR="004B1BCC">
        <w:rPr>
          <w:rFonts w:ascii="Arial" w:hAnsi="Arial"/>
          <w:sz w:val="18"/>
        </w:rPr>
        <w:t>Eastern Virginia Medical School</w:t>
      </w:r>
    </w:p>
    <w:p w14:paraId="4957926D" w14:textId="77777777" w:rsidR="00545909" w:rsidRDefault="004B1BCC" w:rsidP="004260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240"/>
        <w:ind w:left="1080" w:hanging="360"/>
        <w:rPr>
          <w:rFonts w:ascii="Arial" w:hAnsi="Arial"/>
          <w:sz w:val="18"/>
        </w:rPr>
      </w:pPr>
      <w:r>
        <w:rPr>
          <w:rFonts w:ascii="Arial" w:hAnsi="Arial"/>
          <w:sz w:val="18"/>
        </w:rPr>
        <w:tab/>
      </w:r>
      <w:r w:rsidR="004E6D1C">
        <w:rPr>
          <w:rFonts w:ascii="Arial" w:hAnsi="Arial"/>
          <w:sz w:val="18"/>
        </w:rPr>
        <w:t>P.O. Box 1980</w:t>
      </w:r>
      <w:r w:rsidR="00545909">
        <w:rPr>
          <w:rFonts w:ascii="Arial" w:hAnsi="Arial"/>
          <w:sz w:val="18"/>
        </w:rPr>
        <w:br/>
      </w:r>
      <w:r w:rsidR="004E6D1C">
        <w:rPr>
          <w:rFonts w:ascii="Arial" w:hAnsi="Arial"/>
          <w:sz w:val="18"/>
        </w:rPr>
        <w:t>Norfolk, VA  23501</w:t>
      </w:r>
      <w:r w:rsidR="00545909">
        <w:rPr>
          <w:rFonts w:ascii="Arial" w:hAnsi="Arial"/>
          <w:sz w:val="18"/>
        </w:rPr>
        <w:br/>
      </w:r>
      <w:r w:rsidR="004E6D1C">
        <w:rPr>
          <w:rFonts w:ascii="Arial" w:hAnsi="Arial"/>
          <w:sz w:val="18"/>
        </w:rPr>
        <w:t>Attn:</w:t>
      </w:r>
      <w:r w:rsidR="00545909">
        <w:rPr>
          <w:rFonts w:ascii="Arial" w:hAnsi="Arial"/>
          <w:sz w:val="18"/>
        </w:rPr>
        <w:t xml:space="preserve">  </w:t>
      </w:r>
      <w:r w:rsidR="009E6526">
        <w:rPr>
          <w:rFonts w:ascii="Arial" w:hAnsi="Arial"/>
          <w:sz w:val="18"/>
        </w:rPr>
        <w:t>Paul B. DiMarco</w:t>
      </w:r>
      <w:r w:rsidR="00545909">
        <w:rPr>
          <w:rFonts w:ascii="Arial" w:hAnsi="Arial"/>
          <w:sz w:val="18"/>
        </w:rPr>
        <w:br/>
      </w:r>
      <w:r w:rsidR="004E6D1C">
        <w:rPr>
          <w:rFonts w:ascii="Arial" w:hAnsi="Arial"/>
          <w:sz w:val="18"/>
        </w:rPr>
        <w:t xml:space="preserve">Director, </w:t>
      </w:r>
      <w:r w:rsidR="00545909">
        <w:rPr>
          <w:rFonts w:ascii="Arial" w:hAnsi="Arial"/>
          <w:sz w:val="18"/>
        </w:rPr>
        <w:t>Office of Technology Transfer</w:t>
      </w:r>
    </w:p>
    <w:p w14:paraId="3F994C3E" w14:textId="77777777" w:rsidR="0006264F" w:rsidRDefault="00DE3C03" w:rsidP="00CA1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jc w:val="both"/>
        <w:rPr>
          <w:rFonts w:ascii="Arial" w:hAnsi="Arial"/>
          <w:sz w:val="18"/>
        </w:rPr>
      </w:pPr>
      <w:r>
        <w:rPr>
          <w:rFonts w:ascii="Arial" w:hAnsi="Arial"/>
          <w:sz w:val="18"/>
        </w:rPr>
        <w:tab/>
      </w:r>
      <w:r w:rsidR="006A34E5">
        <w:rPr>
          <w:rFonts w:ascii="Arial" w:hAnsi="Arial"/>
          <w:sz w:val="18"/>
        </w:rPr>
        <w:tab/>
      </w:r>
      <w:r w:rsidR="006A34E5">
        <w:rPr>
          <w:rFonts w:ascii="Arial" w:hAnsi="Arial"/>
          <w:sz w:val="18"/>
        </w:rPr>
        <w:tab/>
      </w:r>
      <w:r w:rsidR="006A34E5">
        <w:rPr>
          <w:rFonts w:ascii="Arial" w:hAnsi="Arial"/>
          <w:sz w:val="18"/>
        </w:rPr>
        <w:tab/>
      </w:r>
    </w:p>
    <w:p w14:paraId="770ECEE5" w14:textId="77777777" w:rsidR="004E6D1C" w:rsidRDefault="00DE3C03" w:rsidP="006A34E5">
      <w:pPr>
        <w:tabs>
          <w:tab w:val="left" w:pos="-360"/>
          <w:tab w:val="left" w:pos="108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s>
        <w:spacing w:after="240"/>
        <w:ind w:left="1080" w:hanging="360"/>
        <w:rPr>
          <w:rFonts w:ascii="Arial" w:hAnsi="Arial"/>
          <w:sz w:val="18"/>
        </w:rPr>
      </w:pPr>
      <w:r>
        <w:rPr>
          <w:rFonts w:ascii="Arial" w:hAnsi="Arial"/>
          <w:sz w:val="18"/>
        </w:rPr>
        <w:tab/>
      </w:r>
      <w:r w:rsidR="008277CE">
        <w:rPr>
          <w:rFonts w:ascii="Arial" w:hAnsi="Arial"/>
          <w:sz w:val="18"/>
        </w:rPr>
        <w:t>________________________________________________________________________________________________</w:t>
      </w:r>
      <w:r w:rsidR="00B30AD5" w:rsidRPr="00B30AD5">
        <w:rPr>
          <w:rFonts w:ascii="Arial" w:hAnsi="Arial"/>
          <w:sz w:val="18"/>
        </w:rPr>
        <w:br/>
      </w:r>
      <w:r w:rsidR="0006264F" w:rsidRPr="0006264F">
        <w:rPr>
          <w:rFonts w:ascii="Arial" w:hAnsi="Arial"/>
          <w:sz w:val="18"/>
        </w:rPr>
        <w:t xml:space="preserve">Attn:  </w:t>
      </w:r>
      <w:r w:rsidR="008277CE">
        <w:rPr>
          <w:rFonts w:ascii="Arial" w:hAnsi="Arial"/>
          <w:sz w:val="18"/>
        </w:rPr>
        <w:t>___________________________</w:t>
      </w:r>
      <w:r w:rsidR="00D31831">
        <w:rPr>
          <w:rFonts w:ascii="Arial" w:hAnsi="Arial"/>
          <w:sz w:val="18"/>
        </w:rPr>
        <w:t xml:space="preserve"> </w:t>
      </w:r>
      <w:r w:rsidR="00D31831">
        <w:rPr>
          <w:rFonts w:ascii="Arial" w:hAnsi="Arial"/>
          <w:sz w:val="18"/>
        </w:rPr>
        <w:br/>
      </w:r>
      <w:r w:rsidR="008277CE">
        <w:rPr>
          <w:rFonts w:ascii="Arial" w:hAnsi="Arial"/>
          <w:sz w:val="18"/>
        </w:rPr>
        <w:t>Title: ___________________________</w:t>
      </w:r>
      <w:r w:rsidR="00D31831">
        <w:rPr>
          <w:rFonts w:ascii="Arial" w:hAnsi="Arial"/>
          <w:sz w:val="18"/>
        </w:rPr>
        <w:br/>
      </w:r>
      <w:r w:rsidR="00D31831">
        <w:rPr>
          <w:rFonts w:ascii="Arial" w:hAnsi="Arial"/>
          <w:sz w:val="18"/>
        </w:rPr>
        <w:br/>
      </w:r>
    </w:p>
    <w:p w14:paraId="0E24285F" w14:textId="77777777" w:rsidR="000C6441" w:rsidRDefault="000C6441" w:rsidP="000C644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240"/>
        <w:ind w:left="1080" w:hanging="360"/>
        <w:rPr>
          <w:rFonts w:ascii="Arial" w:hAnsi="Arial"/>
          <w:b/>
          <w:snapToGrid w:val="0"/>
          <w:color w:val="000000"/>
          <w:sz w:val="18"/>
        </w:rPr>
        <w:sectPr w:rsidR="000C6441" w:rsidSect="0006264F">
          <w:type w:val="continuous"/>
          <w:pgSz w:w="12240" w:h="15840" w:code="1"/>
          <w:pgMar w:top="1440" w:right="1440" w:bottom="1440" w:left="1440" w:header="720" w:footer="720" w:gutter="0"/>
          <w:pgNumType w:start="1"/>
          <w:cols w:num="2" w:space="720"/>
          <w:titlePg/>
          <w:docGrid w:linePitch="326"/>
        </w:sectPr>
      </w:pPr>
    </w:p>
    <w:p w14:paraId="1C2D7DAF" w14:textId="77777777" w:rsidR="004E6D1C" w:rsidRDefault="004E6D1C">
      <w:pPr>
        <w:numPr>
          <w:ilvl w:val="0"/>
          <w:numId w:val="40"/>
        </w:numPr>
        <w:suppressAutoHyphens/>
        <w:spacing w:before="120" w:after="120"/>
        <w:ind w:right="-36"/>
        <w:jc w:val="both"/>
        <w:rPr>
          <w:rFonts w:ascii="Arial" w:hAnsi="Arial"/>
          <w:sz w:val="18"/>
        </w:rPr>
      </w:pPr>
      <w:r>
        <w:rPr>
          <w:rFonts w:ascii="Arial" w:hAnsi="Arial"/>
          <w:b/>
          <w:snapToGrid w:val="0"/>
          <w:color w:val="000000"/>
          <w:sz w:val="18"/>
        </w:rPr>
        <w:t>No Formal Business Obligations</w:t>
      </w:r>
    </w:p>
    <w:p w14:paraId="183B6CC2" w14:textId="77777777" w:rsidR="004E6D1C" w:rsidRDefault="004E6D1C">
      <w:pPr>
        <w:suppressAutoHyphens/>
        <w:spacing w:before="120" w:after="120"/>
        <w:ind w:right="-36"/>
        <w:jc w:val="both"/>
        <w:rPr>
          <w:rFonts w:ascii="Arial" w:hAnsi="Arial"/>
          <w:snapToGrid w:val="0"/>
          <w:color w:val="000000"/>
          <w:sz w:val="18"/>
        </w:rPr>
      </w:pPr>
      <w:r>
        <w:rPr>
          <w:rFonts w:ascii="Arial" w:hAnsi="Arial"/>
          <w:snapToGrid w:val="0"/>
          <w:color w:val="000000"/>
          <w:sz w:val="18"/>
        </w:rPr>
        <w:t xml:space="preserve">Nothing in this Agreement or in any of the discussions the parties have engaged in or in the correspondence </w:t>
      </w:r>
      <w:r w:rsidR="00CC43C9">
        <w:rPr>
          <w:rFonts w:ascii="Arial" w:hAnsi="Arial"/>
          <w:snapToGrid w:val="0"/>
          <w:color w:val="000000"/>
          <w:sz w:val="18"/>
        </w:rPr>
        <w:t xml:space="preserve">among </w:t>
      </w:r>
      <w:r>
        <w:rPr>
          <w:rFonts w:ascii="Arial" w:hAnsi="Arial"/>
          <w:snapToGrid w:val="0"/>
          <w:color w:val="000000"/>
          <w:sz w:val="18"/>
        </w:rPr>
        <w:t xml:space="preserve">the parties, shall constitute a confirmation, approval, consent or other agreement, to begin any project or any other business in the future </w:t>
      </w:r>
      <w:r w:rsidR="00CC43C9">
        <w:rPr>
          <w:rFonts w:ascii="Arial" w:hAnsi="Arial"/>
          <w:snapToGrid w:val="0"/>
          <w:color w:val="000000"/>
          <w:sz w:val="18"/>
        </w:rPr>
        <w:t xml:space="preserve">among </w:t>
      </w:r>
      <w:r>
        <w:rPr>
          <w:rFonts w:ascii="Arial" w:hAnsi="Arial"/>
          <w:snapToGrid w:val="0"/>
          <w:color w:val="000000"/>
          <w:sz w:val="18"/>
        </w:rPr>
        <w:t xml:space="preserve">the parties hereto.  The parties intend to effect a legally binding agreement with respect to any project or business transaction only by the execution and delivery of a definitive, </w:t>
      </w:r>
      <w:r w:rsidR="009E6526">
        <w:rPr>
          <w:rFonts w:ascii="Arial" w:hAnsi="Arial"/>
          <w:snapToGrid w:val="0"/>
          <w:color w:val="000000"/>
          <w:sz w:val="18"/>
        </w:rPr>
        <w:t>written agreement</w:t>
      </w:r>
      <w:r>
        <w:rPr>
          <w:rFonts w:ascii="Arial" w:hAnsi="Arial"/>
          <w:snapToGrid w:val="0"/>
          <w:color w:val="000000"/>
          <w:sz w:val="18"/>
        </w:rPr>
        <w:t xml:space="preserve">.  In the absence of such definitive agreement, any costs incurred by </w:t>
      </w:r>
      <w:r w:rsidR="00A74362">
        <w:rPr>
          <w:rFonts w:ascii="Arial" w:hAnsi="Arial"/>
          <w:snapToGrid w:val="0"/>
          <w:color w:val="000000"/>
          <w:sz w:val="18"/>
        </w:rPr>
        <w:t xml:space="preserve">any </w:t>
      </w:r>
      <w:r>
        <w:rPr>
          <w:rFonts w:ascii="Arial" w:hAnsi="Arial"/>
          <w:snapToGrid w:val="0"/>
          <w:color w:val="000000"/>
          <w:sz w:val="18"/>
        </w:rPr>
        <w:t>party will be incurred at such party's risk and will be the sole responsibility of that party.</w:t>
      </w:r>
    </w:p>
    <w:p w14:paraId="3AC7FB36" w14:textId="77777777" w:rsidR="004E6D1C" w:rsidRDefault="004E6D1C" w:rsidP="004B1BCC">
      <w:pPr>
        <w:keepNext/>
        <w:numPr>
          <w:ilvl w:val="0"/>
          <w:numId w:val="40"/>
        </w:numPr>
        <w:spacing w:before="120" w:after="120"/>
        <w:jc w:val="both"/>
        <w:rPr>
          <w:rFonts w:ascii="Arial" w:hAnsi="Arial"/>
          <w:sz w:val="18"/>
        </w:rPr>
      </w:pPr>
      <w:r>
        <w:rPr>
          <w:rFonts w:ascii="Arial" w:hAnsi="Arial"/>
          <w:b/>
          <w:sz w:val="18"/>
        </w:rPr>
        <w:lastRenderedPageBreak/>
        <w:t>Miscellaneous</w:t>
      </w:r>
    </w:p>
    <w:p w14:paraId="24FD0AF4" w14:textId="77777777" w:rsidR="004E6D1C" w:rsidRDefault="004E6D1C">
      <w:pPr>
        <w:numPr>
          <w:ilvl w:val="1"/>
          <w:numId w:val="40"/>
        </w:numPr>
        <w:spacing w:before="120" w:after="120"/>
        <w:jc w:val="both"/>
        <w:rPr>
          <w:rFonts w:ascii="Arial" w:hAnsi="Arial"/>
          <w:sz w:val="18"/>
        </w:rPr>
      </w:pPr>
      <w:r>
        <w:rPr>
          <w:rFonts w:ascii="Arial" w:hAnsi="Arial"/>
          <w:b/>
          <w:sz w:val="18"/>
        </w:rPr>
        <w:t>Governing Law</w:t>
      </w:r>
      <w:r w:rsidR="006D7AC3">
        <w:rPr>
          <w:rFonts w:ascii="Arial" w:hAnsi="Arial"/>
          <w:b/>
          <w:sz w:val="18"/>
        </w:rPr>
        <w:t>; Jurisdiction</w:t>
      </w:r>
      <w:r w:rsidR="00CC43C9">
        <w:rPr>
          <w:rFonts w:ascii="Arial" w:hAnsi="Arial"/>
          <w:b/>
          <w:sz w:val="18"/>
        </w:rPr>
        <w:t>; Attorneys’ Fees</w:t>
      </w:r>
      <w:r>
        <w:rPr>
          <w:rFonts w:ascii="Arial" w:hAnsi="Arial"/>
          <w:b/>
          <w:sz w:val="18"/>
        </w:rPr>
        <w:t xml:space="preserve">.  </w:t>
      </w:r>
      <w:r>
        <w:rPr>
          <w:rFonts w:ascii="Arial" w:hAnsi="Arial"/>
          <w:sz w:val="18"/>
        </w:rPr>
        <w:t xml:space="preserve">The provisions of this Agreement shall be governed by the laws of the </w:t>
      </w:r>
      <w:r w:rsidR="006D7AC3">
        <w:rPr>
          <w:rFonts w:ascii="Arial" w:hAnsi="Arial"/>
          <w:sz w:val="18"/>
        </w:rPr>
        <w:t xml:space="preserve">Commonwealth </w:t>
      </w:r>
      <w:r>
        <w:rPr>
          <w:rFonts w:ascii="Arial" w:hAnsi="Arial"/>
          <w:sz w:val="18"/>
        </w:rPr>
        <w:t>of Virginia.</w:t>
      </w:r>
      <w:r w:rsidR="006D7AC3">
        <w:rPr>
          <w:rFonts w:ascii="Arial" w:hAnsi="Arial"/>
          <w:sz w:val="18"/>
        </w:rPr>
        <w:t xml:space="preserve">  </w:t>
      </w:r>
      <w:r w:rsidR="00FE5A80">
        <w:rPr>
          <w:rFonts w:ascii="Arial" w:hAnsi="Arial"/>
          <w:sz w:val="18"/>
        </w:rPr>
        <w:t xml:space="preserve">Each party </w:t>
      </w:r>
      <w:r w:rsidR="006D7AC3">
        <w:rPr>
          <w:rFonts w:ascii="Arial" w:hAnsi="Arial"/>
          <w:sz w:val="18"/>
        </w:rPr>
        <w:t>waives any righ</w:t>
      </w:r>
      <w:r w:rsidR="00CC43C9">
        <w:rPr>
          <w:rFonts w:ascii="Arial" w:hAnsi="Arial"/>
          <w:sz w:val="18"/>
        </w:rPr>
        <w:t>t to a trial by jury.  In the event of any dispute brought hereunder, a party substantially prevailing on its claims against another party shall be entitled to re</w:t>
      </w:r>
      <w:r w:rsidR="005F3A63">
        <w:rPr>
          <w:rFonts w:ascii="Arial" w:hAnsi="Arial"/>
          <w:sz w:val="18"/>
        </w:rPr>
        <w:t>cover costs and reasonable attorneys’ fees and expenses from such other party.</w:t>
      </w:r>
    </w:p>
    <w:p w14:paraId="1A99FF4B" w14:textId="77777777" w:rsidR="00C55F7A" w:rsidRDefault="00C55F7A">
      <w:pPr>
        <w:numPr>
          <w:ilvl w:val="1"/>
          <w:numId w:val="40"/>
        </w:numPr>
        <w:spacing w:before="120" w:after="120"/>
        <w:jc w:val="both"/>
        <w:rPr>
          <w:rFonts w:ascii="Arial" w:hAnsi="Arial"/>
          <w:sz w:val="18"/>
        </w:rPr>
      </w:pPr>
      <w:r w:rsidRPr="00C55F7A">
        <w:rPr>
          <w:rFonts w:ascii="Arial" w:hAnsi="Arial"/>
          <w:b/>
          <w:sz w:val="18"/>
        </w:rPr>
        <w:t>Injunctive Relief.</w:t>
      </w:r>
      <w:r>
        <w:rPr>
          <w:rFonts w:ascii="Arial" w:hAnsi="Arial"/>
          <w:sz w:val="18"/>
        </w:rPr>
        <w:t xml:space="preserve">  Each party acknowledges and agrees that its unauthorized disclosure or use of Confidential Information hereunder will cause the party that disclosed the Confidential Information irreparable harm for which monetary relief would not be adequate and that, accordingly, in addition to any other remedies to such disclosing party may be entitled, the disclosing is entitled to injunctive relief therefor without any need to post bond in connection therewith.</w:t>
      </w:r>
    </w:p>
    <w:p w14:paraId="20E3B31E" w14:textId="77777777" w:rsidR="004E6D1C" w:rsidRDefault="004E6D1C">
      <w:pPr>
        <w:numPr>
          <w:ilvl w:val="1"/>
          <w:numId w:val="40"/>
        </w:numPr>
        <w:spacing w:before="120" w:after="120"/>
        <w:jc w:val="both"/>
        <w:rPr>
          <w:rFonts w:ascii="Arial" w:hAnsi="Arial"/>
          <w:sz w:val="18"/>
        </w:rPr>
      </w:pPr>
      <w:r>
        <w:rPr>
          <w:rFonts w:ascii="Arial" w:hAnsi="Arial"/>
          <w:b/>
          <w:sz w:val="18"/>
        </w:rPr>
        <w:t xml:space="preserve">Entire Agreement.  </w:t>
      </w:r>
      <w:r>
        <w:rPr>
          <w:rFonts w:ascii="Arial" w:hAnsi="Arial"/>
          <w:sz w:val="18"/>
        </w:rPr>
        <w:t xml:space="preserve">This Agreement contains the sole and entire agreement between the parties relating to the subject hereof and </w:t>
      </w:r>
      <w:r w:rsidR="00580581">
        <w:rPr>
          <w:rFonts w:ascii="Arial" w:hAnsi="Arial"/>
          <w:sz w:val="18"/>
        </w:rPr>
        <w:t xml:space="preserve">no party’s </w:t>
      </w:r>
      <w:r>
        <w:rPr>
          <w:rFonts w:ascii="Arial" w:hAnsi="Arial"/>
          <w:sz w:val="18"/>
        </w:rPr>
        <w:t xml:space="preserve">representation, promise, or condition not contained herein, or any amendment hereto shall not be binding on </w:t>
      </w:r>
      <w:r w:rsidR="00580581">
        <w:rPr>
          <w:rFonts w:ascii="Arial" w:hAnsi="Arial"/>
          <w:sz w:val="18"/>
        </w:rPr>
        <w:t xml:space="preserve">any other </w:t>
      </w:r>
      <w:r>
        <w:rPr>
          <w:rFonts w:ascii="Arial" w:hAnsi="Arial"/>
          <w:sz w:val="18"/>
        </w:rPr>
        <w:t>unless set forth in a subsequent written agreement signed by an authorized representative of the party to be bound thereby.</w:t>
      </w:r>
    </w:p>
    <w:p w14:paraId="5A5B5BB1" w14:textId="77777777" w:rsidR="004E6D1C" w:rsidRDefault="004E6D1C">
      <w:pPr>
        <w:numPr>
          <w:ilvl w:val="1"/>
          <w:numId w:val="40"/>
        </w:numPr>
        <w:spacing w:before="120" w:after="120"/>
        <w:jc w:val="both"/>
        <w:rPr>
          <w:rFonts w:ascii="Arial" w:hAnsi="Arial"/>
          <w:sz w:val="18"/>
        </w:rPr>
      </w:pPr>
      <w:r>
        <w:rPr>
          <w:rFonts w:ascii="Arial" w:hAnsi="Arial"/>
          <w:b/>
          <w:sz w:val="18"/>
        </w:rPr>
        <w:t xml:space="preserve">Publicity.  </w:t>
      </w:r>
      <w:r>
        <w:rPr>
          <w:rFonts w:ascii="Arial" w:hAnsi="Arial"/>
          <w:sz w:val="18"/>
        </w:rPr>
        <w:t>N</w:t>
      </w:r>
      <w:r w:rsidR="00580581">
        <w:rPr>
          <w:rFonts w:ascii="Arial" w:hAnsi="Arial"/>
          <w:sz w:val="18"/>
        </w:rPr>
        <w:t xml:space="preserve">o </w:t>
      </w:r>
      <w:r>
        <w:rPr>
          <w:rFonts w:ascii="Arial" w:hAnsi="Arial"/>
          <w:sz w:val="18"/>
        </w:rPr>
        <w:t xml:space="preserve">party shall issue any public disclosures or statements regarding this project without the prior written consent of </w:t>
      </w:r>
      <w:r w:rsidR="00580581">
        <w:rPr>
          <w:rFonts w:ascii="Arial" w:hAnsi="Arial"/>
          <w:sz w:val="18"/>
        </w:rPr>
        <w:t xml:space="preserve">all of </w:t>
      </w:r>
      <w:r>
        <w:rPr>
          <w:rFonts w:ascii="Arial" w:hAnsi="Arial"/>
          <w:sz w:val="18"/>
        </w:rPr>
        <w:t>the other</w:t>
      </w:r>
      <w:r w:rsidR="00580581">
        <w:rPr>
          <w:rFonts w:ascii="Arial" w:hAnsi="Arial"/>
          <w:sz w:val="18"/>
        </w:rPr>
        <w:t xml:space="preserve"> parties</w:t>
      </w:r>
      <w:r>
        <w:rPr>
          <w:rFonts w:ascii="Arial" w:hAnsi="Arial"/>
          <w:sz w:val="18"/>
        </w:rPr>
        <w:t>.</w:t>
      </w:r>
    </w:p>
    <w:p w14:paraId="7DD96E50" w14:textId="77777777" w:rsidR="004E6D1C" w:rsidRDefault="004E6D1C">
      <w:pPr>
        <w:numPr>
          <w:ilvl w:val="1"/>
          <w:numId w:val="40"/>
        </w:numPr>
        <w:spacing w:before="120" w:after="120"/>
        <w:jc w:val="both"/>
        <w:rPr>
          <w:rFonts w:ascii="Arial" w:hAnsi="Arial"/>
          <w:sz w:val="18"/>
        </w:rPr>
      </w:pPr>
      <w:r>
        <w:rPr>
          <w:rFonts w:ascii="Arial" w:hAnsi="Arial"/>
          <w:b/>
          <w:sz w:val="18"/>
        </w:rPr>
        <w:t xml:space="preserve">Assignment.  </w:t>
      </w:r>
      <w:r>
        <w:rPr>
          <w:rFonts w:ascii="Arial" w:hAnsi="Arial"/>
          <w:sz w:val="18"/>
        </w:rPr>
        <w:t>This Agreement is personal to the parties hereto and n</w:t>
      </w:r>
      <w:r w:rsidR="00580581">
        <w:rPr>
          <w:rFonts w:ascii="Arial" w:hAnsi="Arial"/>
          <w:sz w:val="18"/>
        </w:rPr>
        <w:t xml:space="preserve">o </w:t>
      </w:r>
      <w:r>
        <w:rPr>
          <w:rFonts w:ascii="Arial" w:hAnsi="Arial"/>
          <w:sz w:val="18"/>
        </w:rPr>
        <w:t>party may assign or transfer its rights, interests or obligations hereunder without the prior written consent of the other.</w:t>
      </w:r>
    </w:p>
    <w:p w14:paraId="1969EB2D" w14:textId="77777777" w:rsidR="00425B48" w:rsidRPr="004E39F8" w:rsidRDefault="004E6D1C" w:rsidP="00FA3604">
      <w:pPr>
        <w:numPr>
          <w:ilvl w:val="1"/>
          <w:numId w:val="40"/>
        </w:numPr>
        <w:spacing w:before="120" w:after="120"/>
        <w:jc w:val="both"/>
        <w:rPr>
          <w:rFonts w:ascii="Arial" w:hAnsi="Arial"/>
          <w:sz w:val="18"/>
        </w:rPr>
      </w:pPr>
      <w:r w:rsidRPr="004E39F8">
        <w:rPr>
          <w:rFonts w:ascii="Arial" w:hAnsi="Arial"/>
          <w:b/>
          <w:sz w:val="18"/>
        </w:rPr>
        <w:t xml:space="preserve">Export Laws.  </w:t>
      </w:r>
      <w:r w:rsidRPr="004E39F8">
        <w:rPr>
          <w:rFonts w:ascii="Arial" w:hAnsi="Arial"/>
          <w:sz w:val="18"/>
        </w:rPr>
        <w:t xml:space="preserve">Each party hereto shall abide by all export/import laws of the United States of America, and any applicable foreign nation, when making disclosure of Confidential Information to </w:t>
      </w:r>
      <w:r w:rsidR="005F3A63" w:rsidRPr="004E39F8">
        <w:rPr>
          <w:rFonts w:ascii="Arial" w:hAnsi="Arial"/>
          <w:sz w:val="18"/>
        </w:rPr>
        <w:t xml:space="preserve">any </w:t>
      </w:r>
      <w:r w:rsidRPr="004E39F8">
        <w:rPr>
          <w:rFonts w:ascii="Arial" w:hAnsi="Arial"/>
          <w:sz w:val="18"/>
        </w:rPr>
        <w:t>other party.</w:t>
      </w:r>
    </w:p>
    <w:p w14:paraId="0F6FD76C" w14:textId="77777777" w:rsidR="00944D83" w:rsidRPr="00740C83" w:rsidRDefault="00A74362" w:rsidP="00944D83">
      <w:pPr>
        <w:numPr>
          <w:ilvl w:val="1"/>
          <w:numId w:val="40"/>
        </w:numPr>
        <w:shd w:val="clear" w:color="auto" w:fill="FFFFFF"/>
        <w:spacing w:before="120" w:after="120"/>
        <w:jc w:val="both"/>
        <w:rPr>
          <w:rFonts w:ascii="Arial" w:hAnsi="Arial" w:cs="Arial"/>
          <w:color w:val="000000"/>
          <w:sz w:val="18"/>
          <w:szCs w:val="18"/>
        </w:rPr>
      </w:pPr>
      <w:r w:rsidRPr="00740C83">
        <w:rPr>
          <w:rFonts w:ascii="Arial" w:hAnsi="Arial" w:cs="Arial"/>
          <w:b/>
          <w:color w:val="000000"/>
          <w:sz w:val="18"/>
          <w:szCs w:val="18"/>
        </w:rPr>
        <w:t>Defend Trade Secrets Act.</w:t>
      </w:r>
      <w:r w:rsidRPr="00740C83">
        <w:rPr>
          <w:rFonts w:ascii="Arial" w:hAnsi="Arial" w:cs="Arial"/>
          <w:color w:val="000000"/>
          <w:sz w:val="18"/>
          <w:szCs w:val="18"/>
        </w:rPr>
        <w:t xml:space="preserve">  Each party acknowledges the limited immunity provided by the Defend Trade Secrets Act, codified at 18 U.S.C. § 1832, for certain disclosures of trade secret information, including disclosures</w:t>
      </w:r>
      <w:r w:rsidR="00753261" w:rsidRPr="00740C83">
        <w:rPr>
          <w:rFonts w:ascii="Arial" w:hAnsi="Arial" w:cs="Arial"/>
          <w:color w:val="000000"/>
          <w:sz w:val="18"/>
          <w:szCs w:val="18"/>
        </w:rPr>
        <w:t xml:space="preserve">:  </w:t>
      </w:r>
      <w:r w:rsidRPr="00740C83">
        <w:rPr>
          <w:rFonts w:ascii="Arial" w:hAnsi="Arial" w:cs="Arial"/>
          <w:iCs/>
          <w:color w:val="000000"/>
          <w:sz w:val="18"/>
          <w:szCs w:val="18"/>
        </w:rPr>
        <w:t>(</w:t>
      </w:r>
      <w:r w:rsidR="00753261" w:rsidRPr="00740C83">
        <w:rPr>
          <w:rFonts w:ascii="Arial" w:hAnsi="Arial" w:cs="Arial"/>
          <w:iCs/>
          <w:color w:val="000000"/>
          <w:sz w:val="18"/>
          <w:szCs w:val="18"/>
        </w:rPr>
        <w:t>a</w:t>
      </w:r>
      <w:r w:rsidRPr="00740C83">
        <w:rPr>
          <w:rFonts w:ascii="Arial" w:hAnsi="Arial" w:cs="Arial"/>
          <w:iCs/>
          <w:color w:val="000000"/>
          <w:sz w:val="18"/>
          <w:szCs w:val="18"/>
        </w:rPr>
        <w:t xml:space="preserve">) made (i) in confidence to a </w:t>
      </w:r>
      <w:r w:rsidR="00753261" w:rsidRPr="00740C83">
        <w:rPr>
          <w:rFonts w:ascii="Arial" w:hAnsi="Arial" w:cs="Arial"/>
          <w:iCs/>
          <w:color w:val="000000"/>
          <w:sz w:val="18"/>
          <w:szCs w:val="18"/>
        </w:rPr>
        <w:t>f</w:t>
      </w:r>
      <w:r w:rsidRPr="00740C83">
        <w:rPr>
          <w:rFonts w:ascii="Arial" w:hAnsi="Arial" w:cs="Arial"/>
          <w:iCs/>
          <w:color w:val="000000"/>
          <w:sz w:val="18"/>
          <w:szCs w:val="18"/>
        </w:rPr>
        <w:t>ederal,</w:t>
      </w:r>
      <w:r w:rsidR="00753261" w:rsidRPr="00740C83">
        <w:rPr>
          <w:rFonts w:ascii="Arial" w:hAnsi="Arial" w:cs="Arial"/>
          <w:iCs/>
          <w:color w:val="000000"/>
          <w:sz w:val="18"/>
          <w:szCs w:val="18"/>
        </w:rPr>
        <w:t xml:space="preserve"> s</w:t>
      </w:r>
      <w:r w:rsidRPr="00740C83">
        <w:rPr>
          <w:rFonts w:ascii="Arial" w:hAnsi="Arial" w:cs="Arial"/>
          <w:iCs/>
          <w:color w:val="000000"/>
          <w:sz w:val="18"/>
          <w:szCs w:val="18"/>
        </w:rPr>
        <w:t>tate, or local government official, either directly or indirectly, or to an attorney; and (ii) solely for the purpose of reporting or investigating a suspected violation of law; (</w:t>
      </w:r>
      <w:r w:rsidR="00753261" w:rsidRPr="00740C83">
        <w:rPr>
          <w:rFonts w:ascii="Arial" w:hAnsi="Arial" w:cs="Arial"/>
          <w:iCs/>
          <w:color w:val="000000"/>
          <w:sz w:val="18"/>
          <w:szCs w:val="18"/>
        </w:rPr>
        <w:t>b</w:t>
      </w:r>
      <w:r w:rsidRPr="00740C83">
        <w:rPr>
          <w:rFonts w:ascii="Arial" w:hAnsi="Arial" w:cs="Arial"/>
          <w:iCs/>
          <w:color w:val="000000"/>
          <w:sz w:val="18"/>
          <w:szCs w:val="18"/>
        </w:rPr>
        <w:t>) made in a complaint or other document filed in a lawsuit or other proceeding, if such filing is made under seal</w:t>
      </w:r>
      <w:r w:rsidR="00753261" w:rsidRPr="00740C83">
        <w:rPr>
          <w:rFonts w:ascii="Arial" w:hAnsi="Arial" w:cs="Arial"/>
          <w:iCs/>
          <w:color w:val="000000"/>
          <w:sz w:val="18"/>
          <w:szCs w:val="18"/>
        </w:rPr>
        <w:t>; and (c)</w:t>
      </w:r>
      <w:r w:rsidR="00944D83" w:rsidRPr="00740C83">
        <w:rPr>
          <w:rFonts w:ascii="Arial" w:hAnsi="Arial" w:cs="Arial"/>
          <w:iCs/>
          <w:color w:val="000000"/>
          <w:sz w:val="18"/>
          <w:szCs w:val="18"/>
        </w:rPr>
        <w:t xml:space="preserve"> made by a</w:t>
      </w:r>
      <w:r w:rsidR="00944D83" w:rsidRPr="00740C83">
        <w:rPr>
          <w:rFonts w:ascii="Arial" w:hAnsi="Arial" w:cs="Arial"/>
          <w:color w:val="000000"/>
          <w:sz w:val="18"/>
          <w:szCs w:val="18"/>
        </w:rPr>
        <w:t>n individual who files a lawsuit for retaliation by an employer for reporting a suspected violation of law and discloses the trade secret information to the attorney of the individual and uses the trade secret information in the court proceeding, if the individual (i) files any document containing the trade secret under seal and (ii) does not disclose the trade secret except pursuant to court order.</w:t>
      </w:r>
    </w:p>
    <w:p w14:paraId="50A7F4F1" w14:textId="77777777" w:rsidR="004E6D1C" w:rsidRDefault="004E6D1C">
      <w:pPr>
        <w:numPr>
          <w:ilvl w:val="1"/>
          <w:numId w:val="40"/>
        </w:numPr>
        <w:spacing w:before="120" w:after="120"/>
        <w:jc w:val="both"/>
        <w:rPr>
          <w:rFonts w:ascii="Arial" w:hAnsi="Arial"/>
          <w:sz w:val="18"/>
        </w:rPr>
      </w:pPr>
      <w:r>
        <w:rPr>
          <w:rFonts w:ascii="Arial" w:hAnsi="Arial"/>
          <w:b/>
          <w:sz w:val="18"/>
        </w:rPr>
        <w:t xml:space="preserve">Headings.  </w:t>
      </w:r>
      <w:r>
        <w:rPr>
          <w:rFonts w:ascii="Arial" w:hAnsi="Arial"/>
          <w:sz w:val="18"/>
        </w:rPr>
        <w:t>The section and paragraph headings herein are for reference only and are not intended to be a part of or to effect the meaning or interpretation of this Agreement.</w:t>
      </w:r>
    </w:p>
    <w:p w14:paraId="566CAFEB" w14:textId="77777777" w:rsidR="004E6D1C" w:rsidRDefault="004E6D1C">
      <w:pPr>
        <w:numPr>
          <w:ilvl w:val="1"/>
          <w:numId w:val="40"/>
        </w:numPr>
        <w:spacing w:before="120" w:after="120"/>
        <w:jc w:val="both"/>
        <w:rPr>
          <w:rFonts w:ascii="Arial" w:hAnsi="Arial"/>
          <w:sz w:val="18"/>
        </w:rPr>
      </w:pPr>
      <w:r>
        <w:rPr>
          <w:rFonts w:ascii="Arial" w:hAnsi="Arial"/>
          <w:b/>
          <w:sz w:val="18"/>
        </w:rPr>
        <w:t xml:space="preserve">No Disclosure </w:t>
      </w:r>
      <w:r w:rsidR="009E6526">
        <w:rPr>
          <w:rFonts w:ascii="Arial" w:hAnsi="Arial"/>
          <w:b/>
          <w:sz w:val="18"/>
        </w:rPr>
        <w:t>of</w:t>
      </w:r>
      <w:r>
        <w:rPr>
          <w:rFonts w:ascii="Arial" w:hAnsi="Arial"/>
          <w:b/>
          <w:sz w:val="18"/>
        </w:rPr>
        <w:t xml:space="preserve"> Third Party Information.  </w:t>
      </w:r>
      <w:r>
        <w:rPr>
          <w:rFonts w:ascii="Arial" w:hAnsi="Arial"/>
          <w:sz w:val="18"/>
        </w:rPr>
        <w:t xml:space="preserve">The parties hereby state that they do not desire to acquire from each other, and they hereby agree not to furnish to one another, any trade secret, proprietary know-how or confidential information acquired from third parties.  Further, each party represents and warrants to the other </w:t>
      </w:r>
      <w:r w:rsidR="005F3A63">
        <w:rPr>
          <w:rFonts w:ascii="Arial" w:hAnsi="Arial"/>
          <w:sz w:val="18"/>
        </w:rPr>
        <w:t xml:space="preserve">parties </w:t>
      </w:r>
      <w:r>
        <w:rPr>
          <w:rFonts w:ascii="Arial" w:hAnsi="Arial"/>
          <w:sz w:val="18"/>
        </w:rPr>
        <w:t xml:space="preserve">that it is free to divulge, without any obligation to or violation of the rights of any third party, any and all information which it will demonstrate, divulge or in any other manner make known to the other </w:t>
      </w:r>
      <w:r w:rsidR="005F3A63">
        <w:rPr>
          <w:rFonts w:ascii="Arial" w:hAnsi="Arial"/>
          <w:sz w:val="18"/>
        </w:rPr>
        <w:t xml:space="preserve">parties hereunder.  </w:t>
      </w:r>
      <w:r>
        <w:rPr>
          <w:rFonts w:ascii="Arial" w:hAnsi="Arial"/>
          <w:sz w:val="18"/>
        </w:rPr>
        <w:t xml:space="preserve">Each party shall and does hereby exonerate, indemnify and hold harmless the other </w:t>
      </w:r>
      <w:r w:rsidR="005F3A63">
        <w:rPr>
          <w:rFonts w:ascii="Arial" w:hAnsi="Arial"/>
          <w:sz w:val="18"/>
        </w:rPr>
        <w:t xml:space="preserve">parties </w:t>
      </w:r>
      <w:r>
        <w:rPr>
          <w:rFonts w:ascii="Arial" w:hAnsi="Arial"/>
          <w:sz w:val="18"/>
        </w:rPr>
        <w:t>from and against any and all liability, loss, cost, expense, damage, claims or demands for actual violation of the rights of any third party in any trade secret, proprietary know-how or other confidential information by reason of the other’s receipt of information disclosed hereunder.</w:t>
      </w:r>
    </w:p>
    <w:p w14:paraId="22A5B991" w14:textId="77777777" w:rsidR="005F3A63" w:rsidRDefault="005F3A63" w:rsidP="005F3A63">
      <w:pPr>
        <w:spacing w:before="120" w:after="120"/>
        <w:jc w:val="center"/>
        <w:rPr>
          <w:rFonts w:ascii="Arial" w:hAnsi="Arial"/>
          <w:sz w:val="18"/>
        </w:rPr>
      </w:pPr>
      <w:r>
        <w:rPr>
          <w:rFonts w:ascii="Arial" w:hAnsi="Arial"/>
          <w:sz w:val="18"/>
        </w:rPr>
        <w:t>(Signature page follows.)</w:t>
      </w:r>
    </w:p>
    <w:p w14:paraId="4ACCB86E" w14:textId="77777777" w:rsidR="00425B48" w:rsidRDefault="00425B48" w:rsidP="005F3A63">
      <w:pPr>
        <w:spacing w:before="120" w:after="120"/>
        <w:jc w:val="center"/>
        <w:rPr>
          <w:rFonts w:ascii="Arial" w:hAnsi="Arial"/>
          <w:sz w:val="18"/>
        </w:rPr>
      </w:pPr>
    </w:p>
    <w:p w14:paraId="2ACC3C1D" w14:textId="77777777" w:rsidR="00425B48" w:rsidRDefault="00425B48" w:rsidP="005F3A63">
      <w:pPr>
        <w:spacing w:before="120" w:after="120"/>
        <w:jc w:val="center"/>
        <w:rPr>
          <w:rFonts w:ascii="Arial" w:hAnsi="Arial"/>
          <w:sz w:val="18"/>
        </w:rPr>
      </w:pPr>
    </w:p>
    <w:p w14:paraId="782AEA71" w14:textId="77777777" w:rsidR="00425B48" w:rsidRDefault="00425B48" w:rsidP="005F3A63">
      <w:pPr>
        <w:spacing w:before="120" w:after="120"/>
        <w:jc w:val="center"/>
        <w:rPr>
          <w:rFonts w:ascii="Arial" w:hAnsi="Arial"/>
          <w:sz w:val="18"/>
        </w:rPr>
      </w:pPr>
    </w:p>
    <w:p w14:paraId="2170DCF3" w14:textId="77777777" w:rsidR="00425B48" w:rsidRDefault="00425B48" w:rsidP="005F3A63">
      <w:pPr>
        <w:spacing w:before="120" w:after="120"/>
        <w:jc w:val="center"/>
        <w:rPr>
          <w:rFonts w:ascii="Arial" w:hAnsi="Arial"/>
          <w:sz w:val="18"/>
        </w:rPr>
      </w:pPr>
    </w:p>
    <w:p w14:paraId="01D91F56" w14:textId="77777777" w:rsidR="00425B48" w:rsidRDefault="00425B48" w:rsidP="005F3A63">
      <w:pPr>
        <w:spacing w:before="120" w:after="120"/>
        <w:jc w:val="center"/>
        <w:rPr>
          <w:rFonts w:ascii="Arial" w:hAnsi="Arial"/>
          <w:sz w:val="18"/>
        </w:rPr>
      </w:pPr>
    </w:p>
    <w:p w14:paraId="0193DD8B" w14:textId="77777777" w:rsidR="00425B48" w:rsidRDefault="00425B48" w:rsidP="005F3A63">
      <w:pPr>
        <w:spacing w:before="120" w:after="120"/>
        <w:jc w:val="center"/>
        <w:rPr>
          <w:rFonts w:ascii="Arial" w:hAnsi="Arial"/>
          <w:sz w:val="18"/>
        </w:rPr>
      </w:pPr>
    </w:p>
    <w:p w14:paraId="20A6D2ED" w14:textId="77777777" w:rsidR="00425B48" w:rsidRDefault="00425B48" w:rsidP="005F3A63">
      <w:pPr>
        <w:spacing w:before="120" w:after="120"/>
        <w:jc w:val="center"/>
        <w:rPr>
          <w:rFonts w:ascii="Arial" w:hAnsi="Arial"/>
          <w:sz w:val="18"/>
        </w:rPr>
      </w:pPr>
    </w:p>
    <w:p w14:paraId="3AF685C4" w14:textId="77777777" w:rsidR="00425B48" w:rsidRDefault="00425B48" w:rsidP="005F3A63">
      <w:pPr>
        <w:spacing w:before="120" w:after="120"/>
        <w:jc w:val="center"/>
        <w:rPr>
          <w:rFonts w:ascii="Arial" w:hAnsi="Arial"/>
          <w:sz w:val="18"/>
        </w:rPr>
      </w:pPr>
    </w:p>
    <w:p w14:paraId="1E767554" w14:textId="77777777" w:rsidR="00425B48" w:rsidRDefault="00425B48" w:rsidP="005F3A63">
      <w:pPr>
        <w:spacing w:before="120" w:after="120"/>
        <w:jc w:val="center"/>
        <w:rPr>
          <w:rFonts w:ascii="Arial" w:hAnsi="Arial"/>
          <w:sz w:val="18"/>
        </w:rPr>
      </w:pPr>
    </w:p>
    <w:p w14:paraId="417FCD77" w14:textId="77777777" w:rsidR="00425B48" w:rsidRDefault="00425B48" w:rsidP="005F3A63">
      <w:pPr>
        <w:spacing w:before="120" w:after="120"/>
        <w:jc w:val="center"/>
        <w:rPr>
          <w:rFonts w:ascii="Arial" w:hAnsi="Arial"/>
          <w:sz w:val="18"/>
        </w:rPr>
      </w:pPr>
    </w:p>
    <w:p w14:paraId="5EFA1FAD" w14:textId="77777777" w:rsidR="004E39F8" w:rsidRDefault="004E39F8" w:rsidP="005F3A63">
      <w:pPr>
        <w:spacing w:before="120" w:after="120"/>
        <w:jc w:val="center"/>
        <w:rPr>
          <w:rFonts w:ascii="Arial" w:hAnsi="Arial"/>
          <w:sz w:val="18"/>
        </w:rPr>
      </w:pPr>
    </w:p>
    <w:p w14:paraId="3C9E1AB2" w14:textId="77777777" w:rsidR="004E39F8" w:rsidRDefault="004E39F8" w:rsidP="005F3A63">
      <w:pPr>
        <w:spacing w:before="120" w:after="120"/>
        <w:jc w:val="center"/>
        <w:rPr>
          <w:rFonts w:ascii="Arial" w:hAnsi="Arial"/>
          <w:sz w:val="18"/>
        </w:rPr>
      </w:pPr>
    </w:p>
    <w:p w14:paraId="1872F941" w14:textId="77777777" w:rsidR="004E39F8" w:rsidRDefault="004E39F8" w:rsidP="005F3A63">
      <w:pPr>
        <w:spacing w:before="120" w:after="120"/>
        <w:jc w:val="center"/>
        <w:rPr>
          <w:rFonts w:ascii="Arial" w:hAnsi="Arial"/>
          <w:sz w:val="18"/>
        </w:rPr>
      </w:pPr>
    </w:p>
    <w:p w14:paraId="0DD0FD3F" w14:textId="77777777" w:rsidR="00425B48" w:rsidRDefault="00425B48" w:rsidP="005F3A63">
      <w:pPr>
        <w:spacing w:before="120" w:after="120"/>
        <w:jc w:val="center"/>
        <w:rPr>
          <w:rFonts w:ascii="Arial" w:hAnsi="Arial"/>
          <w:sz w:val="18"/>
        </w:rPr>
      </w:pPr>
    </w:p>
    <w:p w14:paraId="25900A11" w14:textId="77777777" w:rsidR="00425B48" w:rsidRDefault="00425B48" w:rsidP="005F3A63">
      <w:pPr>
        <w:spacing w:before="120" w:after="120"/>
        <w:jc w:val="center"/>
        <w:rPr>
          <w:rFonts w:ascii="Arial" w:hAnsi="Arial"/>
          <w:sz w:val="18"/>
        </w:rPr>
      </w:pPr>
    </w:p>
    <w:p w14:paraId="21DF0026" w14:textId="77777777" w:rsidR="00425B48" w:rsidRDefault="00425B48" w:rsidP="005F3A63">
      <w:pPr>
        <w:spacing w:before="120" w:after="120"/>
        <w:jc w:val="center"/>
        <w:rPr>
          <w:rFonts w:ascii="Arial" w:hAnsi="Arial"/>
          <w:sz w:val="18"/>
        </w:rPr>
      </w:pPr>
    </w:p>
    <w:p w14:paraId="031580B5" w14:textId="77777777" w:rsidR="00425B48" w:rsidRDefault="00425B48" w:rsidP="005F3A63">
      <w:pPr>
        <w:spacing w:before="120" w:after="120"/>
        <w:jc w:val="center"/>
        <w:rPr>
          <w:rFonts w:ascii="Arial" w:hAnsi="Arial"/>
          <w:sz w:val="18"/>
        </w:rPr>
      </w:pPr>
    </w:p>
    <w:p w14:paraId="6AF75D7E" w14:textId="77777777" w:rsidR="00425B48" w:rsidRDefault="00425B48" w:rsidP="005F3A63">
      <w:pPr>
        <w:spacing w:before="120" w:after="120"/>
        <w:jc w:val="center"/>
        <w:rPr>
          <w:rFonts w:ascii="Arial" w:hAnsi="Arial"/>
          <w:sz w:val="18"/>
        </w:rPr>
      </w:pPr>
    </w:p>
    <w:p w14:paraId="2ECA9E64" w14:textId="77777777" w:rsidR="00425B48" w:rsidRDefault="00425B48" w:rsidP="005F3A63">
      <w:pPr>
        <w:spacing w:before="120" w:after="120"/>
        <w:jc w:val="center"/>
        <w:rPr>
          <w:rFonts w:ascii="Arial" w:hAnsi="Arial"/>
          <w:sz w:val="18"/>
        </w:rPr>
      </w:pPr>
    </w:p>
    <w:p w14:paraId="2E2B3739" w14:textId="77777777" w:rsidR="00CA175E" w:rsidRDefault="00CA175E" w:rsidP="005F3A63">
      <w:pPr>
        <w:spacing w:before="120" w:after="120"/>
        <w:jc w:val="center"/>
        <w:rPr>
          <w:rFonts w:ascii="Arial" w:hAnsi="Arial"/>
          <w:sz w:val="18"/>
        </w:rPr>
      </w:pPr>
    </w:p>
    <w:p w14:paraId="4AF257D4" w14:textId="77777777" w:rsidR="00CA175E" w:rsidRDefault="00CA175E" w:rsidP="005F3A63">
      <w:pPr>
        <w:spacing w:before="120" w:after="120"/>
        <w:jc w:val="center"/>
        <w:rPr>
          <w:rFonts w:ascii="Arial" w:hAnsi="Arial"/>
          <w:sz w:val="18"/>
        </w:rPr>
      </w:pPr>
    </w:p>
    <w:p w14:paraId="4E203CDA" w14:textId="77777777" w:rsidR="00CA175E" w:rsidRDefault="00CA175E" w:rsidP="005F3A63">
      <w:pPr>
        <w:spacing w:before="120" w:after="120"/>
        <w:jc w:val="center"/>
        <w:rPr>
          <w:rFonts w:ascii="Arial" w:hAnsi="Arial"/>
          <w:sz w:val="18"/>
        </w:rPr>
      </w:pPr>
    </w:p>
    <w:p w14:paraId="45CB530F" w14:textId="77777777" w:rsidR="00425B48" w:rsidRDefault="00425B48" w:rsidP="005F3A63">
      <w:pPr>
        <w:spacing w:before="120" w:after="120"/>
        <w:jc w:val="center"/>
        <w:rPr>
          <w:rFonts w:ascii="Arial" w:hAnsi="Arial"/>
          <w:sz w:val="18"/>
        </w:rPr>
      </w:pPr>
    </w:p>
    <w:p w14:paraId="243E3474" w14:textId="77777777" w:rsidR="00425B48" w:rsidRDefault="00425B48" w:rsidP="005F3A63">
      <w:pPr>
        <w:spacing w:before="120" w:after="120"/>
        <w:jc w:val="center"/>
        <w:rPr>
          <w:rFonts w:ascii="Arial" w:hAnsi="Arial"/>
          <w:sz w:val="18"/>
        </w:rPr>
      </w:pPr>
    </w:p>
    <w:p w14:paraId="016EFCFE" w14:textId="77777777" w:rsidR="004E6D1C" w:rsidRDefault="004E6D1C">
      <w:pPr>
        <w:spacing w:before="120" w:after="120"/>
        <w:jc w:val="both"/>
        <w:rPr>
          <w:rFonts w:ascii="Arial" w:hAnsi="Arial"/>
          <w:sz w:val="18"/>
        </w:rPr>
      </w:pPr>
      <w:r>
        <w:rPr>
          <w:rFonts w:ascii="Arial" w:hAnsi="Arial"/>
          <w:b/>
          <w:sz w:val="18"/>
        </w:rPr>
        <w:t>AGREED AND ACCEPTED</w:t>
      </w:r>
    </w:p>
    <w:p w14:paraId="19EC4E41" w14:textId="77777777" w:rsidR="004E6D1C" w:rsidRDefault="004E6D1C">
      <w:pPr>
        <w:spacing w:before="120" w:after="120"/>
        <w:jc w:val="both"/>
        <w:rPr>
          <w:rFonts w:ascii="Arial" w:hAnsi="Arial"/>
          <w:sz w:val="18"/>
        </w:rPr>
        <w:sectPr w:rsidR="004E6D1C">
          <w:footerReference w:type="default" r:id="rId14"/>
          <w:type w:val="continuous"/>
          <w:pgSz w:w="12240" w:h="15840" w:code="1"/>
          <w:pgMar w:top="1440" w:right="1008" w:bottom="1440" w:left="1008" w:header="720" w:footer="720" w:gutter="0"/>
          <w:pgNumType w:start="2"/>
          <w:cols w:space="720"/>
        </w:sectPr>
      </w:pPr>
    </w:p>
    <w:p w14:paraId="1982CD03" w14:textId="77777777" w:rsidR="004E6D1C" w:rsidRDefault="004E6D1C">
      <w:pPr>
        <w:spacing w:before="120" w:after="120"/>
        <w:jc w:val="both"/>
        <w:rPr>
          <w:rFonts w:ascii="Arial" w:hAnsi="Arial"/>
          <w:sz w:val="18"/>
        </w:rPr>
      </w:pPr>
      <w:r>
        <w:rPr>
          <w:rFonts w:ascii="Arial" w:hAnsi="Arial"/>
          <w:sz w:val="18"/>
        </w:rPr>
        <w:t>Eastern Virginia Medical School</w:t>
      </w:r>
    </w:p>
    <w:p w14:paraId="49FFB050" w14:textId="77777777" w:rsidR="004E6D1C" w:rsidRDefault="004E6D1C">
      <w:pPr>
        <w:spacing w:before="120" w:after="120"/>
        <w:jc w:val="both"/>
        <w:rPr>
          <w:rFonts w:ascii="Arial" w:hAnsi="Arial"/>
          <w:sz w:val="18"/>
        </w:rPr>
      </w:pPr>
      <w:r>
        <w:rPr>
          <w:rFonts w:ascii="Arial" w:hAnsi="Arial"/>
          <w:sz w:val="18"/>
        </w:rPr>
        <w:t>By:</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711BC271" w14:textId="77777777" w:rsidR="004E6D1C" w:rsidRDefault="004E6D1C">
      <w:pPr>
        <w:spacing w:before="120" w:after="120"/>
        <w:jc w:val="both"/>
        <w:rPr>
          <w:rFonts w:ascii="Arial" w:hAnsi="Arial"/>
          <w:sz w:val="18"/>
        </w:rPr>
      </w:pPr>
      <w:r>
        <w:rPr>
          <w:rFonts w:ascii="Arial" w:hAnsi="Arial"/>
          <w:sz w:val="18"/>
        </w:rPr>
        <w:t>Name:</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50FF553F" w14:textId="77777777" w:rsidR="004E6D1C" w:rsidRDefault="004E6D1C">
      <w:pPr>
        <w:spacing w:before="120" w:after="120"/>
        <w:jc w:val="both"/>
        <w:rPr>
          <w:rFonts w:ascii="Arial" w:hAnsi="Arial"/>
          <w:sz w:val="18"/>
        </w:rPr>
      </w:pPr>
      <w:r>
        <w:rPr>
          <w:rFonts w:ascii="Arial" w:hAnsi="Arial"/>
          <w:sz w:val="18"/>
        </w:rPr>
        <w:t>Title:</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6E7636D0" w14:textId="77777777" w:rsidR="004E6D1C" w:rsidRDefault="004E6D1C">
      <w:pPr>
        <w:spacing w:before="120" w:after="120"/>
        <w:jc w:val="both"/>
        <w:rPr>
          <w:rFonts w:ascii="Arial" w:hAnsi="Arial"/>
          <w:sz w:val="18"/>
        </w:rPr>
      </w:pPr>
      <w:r>
        <w:rPr>
          <w:rFonts w:ascii="Arial" w:hAnsi="Arial"/>
          <w:sz w:val="18"/>
        </w:rPr>
        <w:t>Date:</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4821BD1A" w14:textId="77777777" w:rsidR="004E6D1C" w:rsidRPr="00923F97" w:rsidRDefault="0018022A">
      <w:pPr>
        <w:spacing w:before="120" w:after="120"/>
        <w:jc w:val="both"/>
        <w:rPr>
          <w:rFonts w:ascii="Arial" w:hAnsi="Arial"/>
          <w:sz w:val="18"/>
        </w:rPr>
      </w:pPr>
      <w:r>
        <w:rPr>
          <w:rFonts w:ascii="Arial" w:hAnsi="Arial"/>
          <w:sz w:val="18"/>
        </w:rPr>
        <w:t>____________________________</w:t>
      </w:r>
    </w:p>
    <w:p w14:paraId="51606BE1" w14:textId="77777777" w:rsidR="004E6D1C" w:rsidRDefault="004E6D1C">
      <w:pPr>
        <w:spacing w:before="120" w:after="120"/>
        <w:jc w:val="both"/>
        <w:rPr>
          <w:rFonts w:ascii="Arial" w:hAnsi="Arial"/>
          <w:sz w:val="18"/>
        </w:rPr>
      </w:pPr>
      <w:r>
        <w:rPr>
          <w:rFonts w:ascii="Arial" w:hAnsi="Arial"/>
          <w:sz w:val="18"/>
        </w:rPr>
        <w:t>By:</w:t>
      </w:r>
      <w:r w:rsidR="00DC67B1">
        <w:rPr>
          <w:rFonts w:ascii="Arial" w:hAnsi="Arial"/>
          <w:sz w:val="18"/>
        </w:rPr>
        <w:tab/>
        <w:t>____________________________________</w:t>
      </w:r>
    </w:p>
    <w:p w14:paraId="7B1783FB" w14:textId="77777777" w:rsidR="004E6D1C" w:rsidRDefault="004E6D1C">
      <w:pPr>
        <w:spacing w:before="120" w:after="120"/>
        <w:jc w:val="both"/>
        <w:rPr>
          <w:rFonts w:ascii="Arial" w:hAnsi="Arial"/>
          <w:sz w:val="18"/>
        </w:rPr>
      </w:pPr>
      <w:r>
        <w:rPr>
          <w:rFonts w:ascii="Arial" w:hAnsi="Arial"/>
          <w:sz w:val="18"/>
        </w:rPr>
        <w:t>Name:</w:t>
      </w:r>
      <w:r>
        <w:rPr>
          <w:rFonts w:ascii="Arial" w:hAnsi="Arial"/>
          <w:sz w:val="18"/>
        </w:rPr>
        <w:tab/>
      </w:r>
      <w:r>
        <w:rPr>
          <w:rFonts w:ascii="Arial" w:hAnsi="Arial"/>
          <w:sz w:val="18"/>
          <w:u w:val="single"/>
        </w:rPr>
        <w:t>___</w:t>
      </w:r>
      <w:r w:rsidR="00923F97">
        <w:rPr>
          <w:rFonts w:ascii="Arial" w:hAnsi="Arial"/>
          <w:sz w:val="18"/>
          <w:u w:val="single"/>
        </w:rPr>
        <w:t>______________</w:t>
      </w:r>
      <w:r>
        <w:rPr>
          <w:rFonts w:ascii="Arial" w:hAnsi="Arial"/>
          <w:sz w:val="18"/>
          <w:u w:val="single"/>
        </w:rPr>
        <w:t>___________________</w:t>
      </w:r>
    </w:p>
    <w:p w14:paraId="502F2DF1" w14:textId="77777777" w:rsidR="004E6D1C" w:rsidRDefault="004E6D1C">
      <w:pPr>
        <w:spacing w:before="120" w:after="120"/>
        <w:jc w:val="both"/>
        <w:rPr>
          <w:rFonts w:ascii="Arial" w:hAnsi="Arial"/>
          <w:sz w:val="18"/>
        </w:rPr>
      </w:pPr>
      <w:r>
        <w:rPr>
          <w:rFonts w:ascii="Arial" w:hAnsi="Arial"/>
          <w:sz w:val="18"/>
        </w:rPr>
        <w:t>Title:</w:t>
      </w:r>
      <w:r w:rsidR="00923F97">
        <w:rPr>
          <w:rFonts w:ascii="Arial" w:hAnsi="Arial"/>
          <w:sz w:val="18"/>
        </w:rPr>
        <w:tab/>
      </w:r>
      <w:r>
        <w:rPr>
          <w:rFonts w:ascii="Arial" w:hAnsi="Arial"/>
          <w:sz w:val="18"/>
          <w:u w:val="single"/>
        </w:rPr>
        <w:t xml:space="preserve"> ______</w:t>
      </w:r>
      <w:r w:rsidR="00923F97">
        <w:rPr>
          <w:rFonts w:ascii="Arial" w:hAnsi="Arial"/>
          <w:sz w:val="18"/>
          <w:u w:val="single"/>
        </w:rPr>
        <w:t>___________</w:t>
      </w:r>
      <w:r>
        <w:rPr>
          <w:rFonts w:ascii="Arial" w:hAnsi="Arial"/>
          <w:sz w:val="18"/>
          <w:u w:val="single"/>
        </w:rPr>
        <w:t>___________________</w:t>
      </w:r>
    </w:p>
    <w:p w14:paraId="3D0256D6" w14:textId="77777777" w:rsidR="004E6D1C" w:rsidRDefault="004E6D1C">
      <w:pPr>
        <w:spacing w:before="120" w:after="120"/>
        <w:jc w:val="both"/>
        <w:rPr>
          <w:rFonts w:ascii="Arial" w:hAnsi="Arial"/>
          <w:sz w:val="18"/>
          <w:u w:val="single"/>
        </w:rPr>
        <w:sectPr w:rsidR="004E6D1C">
          <w:type w:val="continuous"/>
          <w:pgSz w:w="12240" w:h="15840" w:code="1"/>
          <w:pgMar w:top="1440" w:right="1008" w:bottom="1440" w:left="1008" w:header="720" w:footer="720" w:gutter="0"/>
          <w:pgNumType w:start="1"/>
          <w:cols w:num="2" w:space="720"/>
        </w:sectPr>
      </w:pPr>
      <w:r>
        <w:rPr>
          <w:rFonts w:ascii="Arial" w:hAnsi="Arial"/>
          <w:sz w:val="18"/>
        </w:rPr>
        <w:t>Date:</w:t>
      </w:r>
      <w:r>
        <w:rPr>
          <w:rFonts w:ascii="Arial" w:hAnsi="Arial"/>
          <w:sz w:val="18"/>
        </w:rPr>
        <w:tab/>
      </w:r>
      <w:r w:rsidR="00923F97">
        <w:rPr>
          <w:rFonts w:ascii="Arial" w:hAnsi="Arial"/>
          <w:sz w:val="18"/>
        </w:rPr>
        <w:t>________________</w:t>
      </w:r>
      <w:r w:rsidR="00DC67B1">
        <w:rPr>
          <w:rFonts w:ascii="Arial" w:hAnsi="Arial"/>
          <w:sz w:val="18"/>
        </w:rPr>
        <w:t>_____________________</w:t>
      </w:r>
    </w:p>
    <w:p w14:paraId="1DCA12E1" w14:textId="77777777" w:rsidR="004E6D1C" w:rsidRDefault="004E6D1C"/>
    <w:p w14:paraId="6C4311FC" w14:textId="77777777" w:rsidR="00923F97" w:rsidRDefault="00923F97"/>
    <w:p w14:paraId="6415DEFD" w14:textId="77777777" w:rsidR="00923F97" w:rsidRDefault="00923F97" w:rsidP="00923F97">
      <w:pPr>
        <w:spacing w:before="120" w:after="120"/>
        <w:jc w:val="both"/>
        <w:rPr>
          <w:rFonts w:ascii="Arial" w:hAnsi="Arial"/>
          <w:sz w:val="18"/>
          <w:u w:val="single"/>
        </w:rPr>
        <w:sectPr w:rsidR="00923F97">
          <w:type w:val="continuous"/>
          <w:pgSz w:w="12240" w:h="15840" w:code="1"/>
          <w:pgMar w:top="1440" w:right="1008" w:bottom="1440" w:left="1008" w:header="720" w:footer="720" w:gutter="0"/>
          <w:pgNumType w:start="1"/>
          <w:cols w:num="2" w:space="720"/>
        </w:sectPr>
      </w:pPr>
    </w:p>
    <w:p w14:paraId="36188639" w14:textId="77777777" w:rsidR="00923F97" w:rsidRDefault="00923F97"/>
    <w:sectPr w:rsidR="00923F97">
      <w:type w:val="continuous"/>
      <w:pgSz w:w="12240" w:h="15840" w:code="1"/>
      <w:pgMar w:top="1440" w:right="1008" w:bottom="1440" w:left="1008" w:header="720" w:footer="720"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66ED" w14:textId="77777777" w:rsidR="00017C30" w:rsidRDefault="00017C30">
      <w:r>
        <w:separator/>
      </w:r>
    </w:p>
  </w:endnote>
  <w:endnote w:type="continuationSeparator" w:id="0">
    <w:p w14:paraId="4D5FE0C3" w14:textId="77777777" w:rsidR="00017C30" w:rsidRDefault="0001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911D" w14:textId="77777777" w:rsidR="003C1517" w:rsidRDefault="003C1517" w:rsidP="007538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5948">
      <w:rPr>
        <w:rStyle w:val="PageNumber"/>
        <w:noProof/>
      </w:rPr>
      <w:t>3</w:t>
    </w:r>
    <w:r>
      <w:rPr>
        <w:rStyle w:val="PageNumber"/>
      </w:rPr>
      <w:fldChar w:fldCharType="end"/>
    </w:r>
  </w:p>
  <w:bookmarkStart w:id="1" w:name="_iDocIDField020a3a0c-4192-463e-aad8-5957"/>
  <w:p w14:paraId="4C02C633" w14:textId="77777777" w:rsidR="003C1517" w:rsidRDefault="003C1517">
    <w:r>
      <w:fldChar w:fldCharType="begin"/>
    </w:r>
    <w:r>
      <w:instrText xml:space="preserve">  DOCPROPERTY "CUS_DocIDChunk0" </w:instrText>
    </w:r>
    <w:r>
      <w:fldChar w:fldCharType="separate"/>
    </w:r>
    <w:r w:rsidR="00425B48">
      <w:t>I-1410536.2</w:t>
    </w:r>
    <w:r>
      <w:fldChar w:fldCharType="end"/>
    </w:r>
    <w:bookmarkEnd w:id="1"/>
  </w:p>
  <w:bookmarkStart w:id="2" w:name="_iDocIDField2105375d-0105-4f2c-b144-724e"/>
  <w:p w14:paraId="217A6301" w14:textId="77777777" w:rsidR="003C1517" w:rsidRDefault="003C1517">
    <w:pPr>
      <w:pStyle w:val="DocID"/>
    </w:pPr>
    <w:r>
      <w:fldChar w:fldCharType="begin"/>
    </w:r>
    <w:r>
      <w:instrText xml:space="preserve">  DOCPROPERTY "CUS_DocIDChunk0" </w:instrText>
    </w:r>
    <w:r>
      <w:fldChar w:fldCharType="separate"/>
    </w:r>
    <w:r w:rsidR="00425B48">
      <w:t>I-1410536.2</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5458" w14:textId="77777777" w:rsidR="003C1517" w:rsidRDefault="00045948">
    <w:pPr>
      <w:pStyle w:val="DocID"/>
    </w:pPr>
    <w:bookmarkStart w:id="3" w:name="_iDocIDField5634e80f-cafc-4111-86ab-b97b"/>
    <w:r>
      <w:t>I-1410536.2</w:t>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2A1F" w14:textId="77777777" w:rsidR="003C1517" w:rsidRDefault="003C1517" w:rsidP="00E9664B">
    <w:pPr>
      <w:framePr w:w="1761" w:h="441" w:hSpace="187" w:vSpace="187" w:wrap="around" w:vAnchor="page" w:hAnchor="page" w:x="521" w:y="15094"/>
      <w:rPr>
        <w:rFonts w:ascii="Arial" w:hAnsi="Arial"/>
        <w:i/>
        <w:sz w:val="16"/>
      </w:rPr>
    </w:pPr>
    <w:r>
      <w:rPr>
        <w:rFonts w:ascii="Arial" w:hAnsi="Arial"/>
        <w:i/>
        <w:noProof/>
        <w:sz w:val="16"/>
      </w:rPr>
      <w:t>revised 8/16/01</w:t>
    </w:r>
  </w:p>
  <w:p w14:paraId="76C4A3BA" w14:textId="77777777" w:rsidR="003C1517" w:rsidRDefault="00045948">
    <w:pPr>
      <w:pStyle w:val="DocID"/>
    </w:pPr>
    <w:bookmarkStart w:id="4" w:name="_iDocIDField648a4c47-d0a4-4af7-8011-305a"/>
    <w:r>
      <w:t>I-1410536.2</w:t>
    </w:r>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374D" w14:textId="77777777" w:rsidR="003C1517" w:rsidRDefault="003C1517" w:rsidP="00270451">
    <w:pPr>
      <w:pStyle w:val="Footer"/>
      <w:framePr w:wrap="around" w:vAnchor="text" w:hAnchor="margin" w:xAlign="center" w:y="1"/>
      <w:rPr>
        <w:rStyle w:val="PageNumber"/>
      </w:rPr>
    </w:pPr>
  </w:p>
  <w:p w14:paraId="327A4171" w14:textId="77777777" w:rsidR="003C1517" w:rsidRDefault="003C1517" w:rsidP="00270451">
    <w:pPr>
      <w:pStyle w:val="Footer"/>
      <w:framePr w:wrap="around" w:vAnchor="text" w:hAnchor="margin" w:xAlign="center" w:y="1"/>
      <w:rPr>
        <w:rStyle w:val="PageNumber"/>
      </w:rPr>
    </w:pPr>
  </w:p>
  <w:p w14:paraId="172D55EF" w14:textId="77777777" w:rsidR="003C1517" w:rsidRDefault="00045948" w:rsidP="00270451">
    <w:pPr>
      <w:framePr w:w="1761" w:h="441" w:hSpace="187" w:vSpace="187" w:wrap="around" w:vAnchor="page" w:hAnchor="page" w:x="521" w:y="15094"/>
      <w:rPr>
        <w:rFonts w:ascii="Arial" w:hAnsi="Arial"/>
        <w:sz w:val="16"/>
      </w:rPr>
    </w:pPr>
    <w:r>
      <w:rPr>
        <w:rFonts w:ascii="Arial" w:hAnsi="Arial"/>
        <w:noProof/>
        <w:sz w:val="16"/>
      </w:rPr>
      <w:t>001.1030463.2</w:t>
    </w:r>
  </w:p>
  <w:p w14:paraId="4146690C" w14:textId="77777777" w:rsidR="003C1517" w:rsidRDefault="00045948">
    <w:pPr>
      <w:pStyle w:val="DocID"/>
    </w:pPr>
    <w:bookmarkStart w:id="5" w:name="_iDocIDField2ff9fd65-0a2d-4f78-a2ed-9f99"/>
    <w:r>
      <w:t>I-1410536.2</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D62B" w14:textId="77777777" w:rsidR="00017C30" w:rsidRDefault="00017C30">
      <w:r>
        <w:separator/>
      </w:r>
    </w:p>
  </w:footnote>
  <w:footnote w:type="continuationSeparator" w:id="0">
    <w:p w14:paraId="10BD8F84" w14:textId="77777777" w:rsidR="00017C30" w:rsidRDefault="0001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C5D8" w14:textId="77777777" w:rsidR="00691E71" w:rsidRDefault="00691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383D" w14:textId="77777777" w:rsidR="00691E71" w:rsidRDefault="00691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7052" w14:textId="77777777" w:rsidR="00691E71" w:rsidRDefault="00691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766526"/>
    <w:lvl w:ilvl="0">
      <w:start w:val="1"/>
      <w:numFmt w:val="decimal"/>
      <w:pStyle w:val="ListNumber5"/>
      <w:lvlText w:val="%1."/>
      <w:lvlJc w:val="left"/>
      <w:pPr>
        <w:tabs>
          <w:tab w:val="num" w:pos="1800"/>
        </w:tabs>
        <w:ind w:left="0" w:firstLine="1440"/>
      </w:pPr>
      <w:rPr>
        <w:u w:val="none"/>
      </w:rPr>
    </w:lvl>
  </w:abstractNum>
  <w:abstractNum w:abstractNumId="1" w15:restartNumberingAfterBreak="0">
    <w:nsid w:val="FFFFFF7D"/>
    <w:multiLevelType w:val="singleLevel"/>
    <w:tmpl w:val="6C1E2C1C"/>
    <w:lvl w:ilvl="0">
      <w:start w:val="1"/>
      <w:numFmt w:val="decimal"/>
      <w:pStyle w:val="ListNumber4"/>
      <w:lvlText w:val="%1."/>
      <w:lvlJc w:val="left"/>
      <w:pPr>
        <w:tabs>
          <w:tab w:val="num" w:pos="1080"/>
        </w:tabs>
        <w:ind w:left="0" w:firstLine="720"/>
      </w:pPr>
      <w:rPr>
        <w:u w:val="none"/>
      </w:rPr>
    </w:lvl>
  </w:abstractNum>
  <w:abstractNum w:abstractNumId="2" w15:restartNumberingAfterBreak="0">
    <w:nsid w:val="FFFFFF7E"/>
    <w:multiLevelType w:val="singleLevel"/>
    <w:tmpl w:val="F5CEA5D2"/>
    <w:lvl w:ilvl="0">
      <w:start w:val="1"/>
      <w:numFmt w:val="decimal"/>
      <w:pStyle w:val="ListNumber3"/>
      <w:lvlText w:val="%1."/>
      <w:lvlJc w:val="left"/>
      <w:pPr>
        <w:tabs>
          <w:tab w:val="num" w:pos="2160"/>
        </w:tabs>
        <w:ind w:left="2160" w:hanging="720"/>
      </w:pPr>
      <w:rPr>
        <w:u w:val="none"/>
      </w:rPr>
    </w:lvl>
  </w:abstractNum>
  <w:abstractNum w:abstractNumId="3" w15:restartNumberingAfterBreak="0">
    <w:nsid w:val="FFFFFF7F"/>
    <w:multiLevelType w:val="singleLevel"/>
    <w:tmpl w:val="22B248DC"/>
    <w:lvl w:ilvl="0">
      <w:start w:val="1"/>
      <w:numFmt w:val="decimal"/>
      <w:pStyle w:val="ListNumber2"/>
      <w:lvlText w:val="%1."/>
      <w:lvlJc w:val="left"/>
      <w:pPr>
        <w:tabs>
          <w:tab w:val="num" w:pos="1440"/>
        </w:tabs>
        <w:ind w:left="1440" w:hanging="720"/>
      </w:pPr>
      <w:rPr>
        <w:u w:val="none"/>
      </w:rPr>
    </w:lvl>
  </w:abstractNum>
  <w:abstractNum w:abstractNumId="4" w15:restartNumberingAfterBreak="0">
    <w:nsid w:val="FFFFFF80"/>
    <w:multiLevelType w:val="singleLevel"/>
    <w:tmpl w:val="C646F08A"/>
    <w:lvl w:ilvl="0">
      <w:start w:val="1"/>
      <w:numFmt w:val="bullet"/>
      <w:pStyle w:val="ListBullet5"/>
      <w:lvlText w:val=""/>
      <w:lvlJc w:val="left"/>
      <w:pPr>
        <w:tabs>
          <w:tab w:val="num" w:pos="3600"/>
        </w:tabs>
        <w:ind w:left="3600" w:hanging="720"/>
      </w:pPr>
      <w:rPr>
        <w:rFonts w:ascii="Marlett" w:hAnsi="Marlett" w:hint="default"/>
        <w:sz w:val="22"/>
      </w:rPr>
    </w:lvl>
  </w:abstractNum>
  <w:abstractNum w:abstractNumId="5" w15:restartNumberingAfterBreak="0">
    <w:nsid w:val="FFFFFF81"/>
    <w:multiLevelType w:val="singleLevel"/>
    <w:tmpl w:val="B4325506"/>
    <w:lvl w:ilvl="0">
      <w:start w:val="1"/>
      <w:numFmt w:val="bullet"/>
      <w:pStyle w:val="ListBullet4"/>
      <w:lvlText w:val=""/>
      <w:lvlJc w:val="left"/>
      <w:pPr>
        <w:tabs>
          <w:tab w:val="num" w:pos="2880"/>
        </w:tabs>
        <w:ind w:left="2880" w:hanging="720"/>
      </w:pPr>
      <w:rPr>
        <w:rFonts w:ascii="Marlett" w:hAnsi="Marlett" w:hint="default"/>
        <w:sz w:val="22"/>
      </w:rPr>
    </w:lvl>
  </w:abstractNum>
  <w:abstractNum w:abstractNumId="6" w15:restartNumberingAfterBreak="0">
    <w:nsid w:val="FFFFFF82"/>
    <w:multiLevelType w:val="singleLevel"/>
    <w:tmpl w:val="101EA2FC"/>
    <w:lvl w:ilvl="0">
      <w:start w:val="1"/>
      <w:numFmt w:val="bullet"/>
      <w:pStyle w:val="ListBullet3"/>
      <w:lvlText w:val=""/>
      <w:lvlJc w:val="left"/>
      <w:pPr>
        <w:tabs>
          <w:tab w:val="num" w:pos="2160"/>
        </w:tabs>
        <w:ind w:left="2160" w:hanging="720"/>
      </w:pPr>
      <w:rPr>
        <w:rFonts w:ascii="Marlett" w:hAnsi="Marlett" w:hint="default"/>
        <w:sz w:val="22"/>
      </w:rPr>
    </w:lvl>
  </w:abstractNum>
  <w:abstractNum w:abstractNumId="7" w15:restartNumberingAfterBreak="0">
    <w:nsid w:val="FFFFFF83"/>
    <w:multiLevelType w:val="singleLevel"/>
    <w:tmpl w:val="3BE2D040"/>
    <w:lvl w:ilvl="0">
      <w:start w:val="1"/>
      <w:numFmt w:val="bullet"/>
      <w:pStyle w:val="ListBullet2"/>
      <w:lvlText w:val=""/>
      <w:lvlJc w:val="left"/>
      <w:pPr>
        <w:tabs>
          <w:tab w:val="num" w:pos="1440"/>
        </w:tabs>
        <w:ind w:left="1440" w:hanging="720"/>
      </w:pPr>
      <w:rPr>
        <w:rFonts w:ascii="Marlett" w:hAnsi="Marlett" w:hint="default"/>
        <w:sz w:val="22"/>
      </w:rPr>
    </w:lvl>
  </w:abstractNum>
  <w:abstractNum w:abstractNumId="8" w15:restartNumberingAfterBreak="0">
    <w:nsid w:val="FFFFFF88"/>
    <w:multiLevelType w:val="singleLevel"/>
    <w:tmpl w:val="1ABC16E0"/>
    <w:lvl w:ilvl="0">
      <w:start w:val="1"/>
      <w:numFmt w:val="decimal"/>
      <w:pStyle w:val="ListNumber"/>
      <w:lvlText w:val="%1."/>
      <w:lvlJc w:val="left"/>
      <w:pPr>
        <w:tabs>
          <w:tab w:val="num" w:pos="720"/>
        </w:tabs>
        <w:ind w:left="720" w:hanging="720"/>
      </w:pPr>
      <w:rPr>
        <w:u w:val="none"/>
      </w:rPr>
    </w:lvl>
  </w:abstractNum>
  <w:abstractNum w:abstractNumId="9" w15:restartNumberingAfterBreak="0">
    <w:nsid w:val="FFFFFF89"/>
    <w:multiLevelType w:val="singleLevel"/>
    <w:tmpl w:val="6504E26A"/>
    <w:lvl w:ilvl="0">
      <w:start w:val="1"/>
      <w:numFmt w:val="bullet"/>
      <w:pStyle w:val="ListBullet"/>
      <w:lvlText w:val=""/>
      <w:lvlJc w:val="left"/>
      <w:pPr>
        <w:tabs>
          <w:tab w:val="num" w:pos="720"/>
        </w:tabs>
        <w:ind w:left="720" w:hanging="720"/>
      </w:pPr>
      <w:rPr>
        <w:rFonts w:ascii="Marlett" w:hAnsi="Marlett" w:hint="default"/>
        <w:sz w:val="22"/>
      </w:rPr>
    </w:lvl>
  </w:abstractNum>
  <w:abstractNum w:abstractNumId="10" w15:restartNumberingAfterBreak="0">
    <w:nsid w:val="17486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E47702"/>
    <w:multiLevelType w:val="multilevel"/>
    <w:tmpl w:val="3C108592"/>
    <w:lvl w:ilvl="0">
      <w:start w:val="1"/>
      <w:numFmt w:val="decimal"/>
      <w:pStyle w:val="Level1"/>
      <w:lvlText w:val="%1."/>
      <w:lvlJc w:val="left"/>
      <w:pPr>
        <w:tabs>
          <w:tab w:val="num" w:pos="1080"/>
        </w:tabs>
        <w:ind w:left="0" w:firstLine="720"/>
      </w:pPr>
      <w:rPr>
        <w:b w:val="0"/>
        <w:i w:val="0"/>
        <w:u w:val="none"/>
      </w:rPr>
    </w:lvl>
    <w:lvl w:ilvl="1">
      <w:start w:val="1"/>
      <w:numFmt w:val="lowerLetter"/>
      <w:pStyle w:val="Level2"/>
      <w:lvlText w:val="%2."/>
      <w:lvlJc w:val="left"/>
      <w:pPr>
        <w:tabs>
          <w:tab w:val="num" w:pos="1800"/>
        </w:tabs>
        <w:ind w:left="720" w:firstLine="720"/>
      </w:pPr>
      <w:rPr>
        <w:b w:val="0"/>
        <w:i w:val="0"/>
        <w:u w:val="none"/>
      </w:rPr>
    </w:lvl>
    <w:lvl w:ilvl="2">
      <w:start w:val="1"/>
      <w:numFmt w:val="lowerRoman"/>
      <w:pStyle w:val="Level3"/>
      <w:lvlText w:val="%3."/>
      <w:lvlJc w:val="left"/>
      <w:pPr>
        <w:tabs>
          <w:tab w:val="num" w:pos="2880"/>
        </w:tabs>
        <w:ind w:left="1440" w:firstLine="720"/>
      </w:pPr>
      <w:rPr>
        <w:u w:val="none"/>
      </w:rPr>
    </w:lvl>
    <w:lvl w:ilvl="3">
      <w:start w:val="1"/>
      <w:numFmt w:val="decimal"/>
      <w:pStyle w:val="Level4"/>
      <w:lvlText w:val="(%4)"/>
      <w:lvlJc w:val="left"/>
      <w:pPr>
        <w:tabs>
          <w:tab w:val="num" w:pos="3240"/>
        </w:tabs>
        <w:ind w:left="2160" w:firstLine="720"/>
      </w:pPr>
      <w:rPr>
        <w:u w:val="none"/>
      </w:rPr>
    </w:lvl>
    <w:lvl w:ilvl="4">
      <w:start w:val="1"/>
      <w:numFmt w:val="lowerLetter"/>
      <w:pStyle w:val="Level5"/>
      <w:lvlText w:val="(%5)"/>
      <w:lvlJc w:val="left"/>
      <w:pPr>
        <w:tabs>
          <w:tab w:val="num" w:pos="3960"/>
        </w:tabs>
        <w:ind w:left="2880" w:firstLine="720"/>
      </w:pPr>
      <w:rPr>
        <w:u w:val="none"/>
      </w:rPr>
    </w:lvl>
    <w:lvl w:ilvl="5">
      <w:start w:val="1"/>
      <w:numFmt w:val="lowerRoman"/>
      <w:pStyle w:val="Level6"/>
      <w:lvlText w:val="(%6)"/>
      <w:lvlJc w:val="left"/>
      <w:pPr>
        <w:tabs>
          <w:tab w:val="num" w:pos="5040"/>
        </w:tabs>
        <w:ind w:left="3600" w:firstLine="720"/>
      </w:pPr>
      <w:rPr>
        <w:u w:val="none"/>
      </w:rPr>
    </w:lvl>
    <w:lvl w:ilvl="6">
      <w:start w:val="1"/>
      <w:numFmt w:val="decimal"/>
      <w:pStyle w:val="Level7"/>
      <w:lvlText w:val="%7)"/>
      <w:lvlJc w:val="left"/>
      <w:pPr>
        <w:tabs>
          <w:tab w:val="num" w:pos="5400"/>
        </w:tabs>
        <w:ind w:left="4320" w:firstLine="720"/>
      </w:pPr>
      <w:rPr>
        <w:u w:val="none"/>
      </w:rPr>
    </w:lvl>
    <w:lvl w:ilvl="7">
      <w:start w:val="1"/>
      <w:numFmt w:val="lowerLetter"/>
      <w:pStyle w:val="Level8"/>
      <w:lvlText w:val="%8)"/>
      <w:lvlJc w:val="left"/>
      <w:pPr>
        <w:tabs>
          <w:tab w:val="num" w:pos="6120"/>
        </w:tabs>
        <w:ind w:left="5040" w:firstLine="720"/>
      </w:pPr>
      <w:rPr>
        <w:u w:val="none"/>
      </w:rPr>
    </w:lvl>
    <w:lvl w:ilvl="8">
      <w:start w:val="1"/>
      <w:numFmt w:val="lowerRoman"/>
      <w:pStyle w:val="Level9"/>
      <w:lvlText w:val="%9)"/>
      <w:lvlJc w:val="left"/>
      <w:pPr>
        <w:tabs>
          <w:tab w:val="num" w:pos="7200"/>
        </w:tabs>
        <w:ind w:left="5760" w:firstLine="720"/>
      </w:pPr>
      <w:rPr>
        <w:u w:val="none"/>
      </w:rPr>
    </w:lvl>
  </w:abstractNum>
  <w:abstractNum w:abstractNumId="12" w15:restartNumberingAfterBreak="0">
    <w:nsid w:val="61E721F2"/>
    <w:multiLevelType w:val="multilevel"/>
    <w:tmpl w:val="5500748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49B62A5"/>
    <w:multiLevelType w:val="multilevel"/>
    <w:tmpl w:val="DF008C7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720" w:firstLine="720"/>
      </w:pPr>
      <w:rPr>
        <w:u w:val="none"/>
      </w:rPr>
    </w:lvl>
    <w:lvl w:ilvl="2">
      <w:start w:val="1"/>
      <w:numFmt w:val="lowerRoman"/>
      <w:pStyle w:val="Heading3"/>
      <w:lvlText w:val="%3."/>
      <w:lvlJc w:val="left"/>
      <w:pPr>
        <w:tabs>
          <w:tab w:val="num" w:pos="2880"/>
        </w:tabs>
        <w:ind w:left="1440" w:firstLine="720"/>
      </w:pPr>
      <w:rPr>
        <w:u w:val="none"/>
      </w:rPr>
    </w:lvl>
    <w:lvl w:ilvl="3">
      <w:start w:val="1"/>
      <w:numFmt w:val="decimal"/>
      <w:pStyle w:val="Heading4"/>
      <w:lvlText w:val="(%4)"/>
      <w:lvlJc w:val="left"/>
      <w:pPr>
        <w:tabs>
          <w:tab w:val="num" w:pos="3240"/>
        </w:tabs>
        <w:ind w:left="2160" w:firstLine="720"/>
      </w:pPr>
      <w:rPr>
        <w:u w:val="none"/>
      </w:rPr>
    </w:lvl>
    <w:lvl w:ilvl="4">
      <w:start w:val="1"/>
      <w:numFmt w:val="lowerLetter"/>
      <w:pStyle w:val="Heading5"/>
      <w:lvlText w:val="(%5)"/>
      <w:lvlJc w:val="left"/>
      <w:pPr>
        <w:tabs>
          <w:tab w:val="num" w:pos="3960"/>
        </w:tabs>
        <w:ind w:left="2880" w:firstLine="720"/>
      </w:pPr>
      <w:rPr>
        <w:u w:val="none"/>
      </w:rPr>
    </w:lvl>
    <w:lvl w:ilvl="5">
      <w:start w:val="1"/>
      <w:numFmt w:val="lowerRoman"/>
      <w:pStyle w:val="Heading6"/>
      <w:lvlText w:val="(%6)"/>
      <w:lvlJc w:val="left"/>
      <w:pPr>
        <w:tabs>
          <w:tab w:val="num" w:pos="5040"/>
        </w:tabs>
        <w:ind w:left="3600" w:firstLine="720"/>
      </w:pPr>
      <w:rPr>
        <w:u w:val="none"/>
      </w:rPr>
    </w:lvl>
    <w:lvl w:ilvl="6">
      <w:start w:val="1"/>
      <w:numFmt w:val="decimal"/>
      <w:pStyle w:val="Heading7"/>
      <w:lvlText w:val="%7)"/>
      <w:lvlJc w:val="left"/>
      <w:pPr>
        <w:tabs>
          <w:tab w:val="num" w:pos="5400"/>
        </w:tabs>
        <w:ind w:left="4320" w:firstLine="720"/>
      </w:pPr>
      <w:rPr>
        <w:u w:val="none"/>
      </w:rPr>
    </w:lvl>
    <w:lvl w:ilvl="7">
      <w:start w:val="1"/>
      <w:numFmt w:val="lowerLetter"/>
      <w:pStyle w:val="Heading8"/>
      <w:lvlText w:val="%8)"/>
      <w:lvlJc w:val="left"/>
      <w:pPr>
        <w:tabs>
          <w:tab w:val="num" w:pos="6120"/>
        </w:tabs>
        <w:ind w:left="5040" w:firstLine="720"/>
      </w:pPr>
      <w:rPr>
        <w:u w:val="none"/>
      </w:rPr>
    </w:lvl>
    <w:lvl w:ilvl="8">
      <w:start w:val="1"/>
      <w:numFmt w:val="upperLetter"/>
      <w:pStyle w:val="Heading9"/>
      <w:suff w:val="nothing"/>
      <w:lvlText w:val="Exhibit %9"/>
      <w:lvlJc w:val="left"/>
      <w:pPr>
        <w:ind w:left="0" w:firstLine="0"/>
      </w:pPr>
      <w:rPr>
        <w:caps/>
      </w:rPr>
    </w:lvl>
  </w:abstractNum>
  <w:abstractNum w:abstractNumId="14" w15:restartNumberingAfterBreak="0">
    <w:nsid w:val="72481471"/>
    <w:multiLevelType w:val="singleLevel"/>
    <w:tmpl w:val="7D385B8A"/>
    <w:lvl w:ilvl="0">
      <w:start w:val="1"/>
      <w:numFmt w:val="upperLetter"/>
      <w:pStyle w:val="ListNumberA"/>
      <w:lvlText w:val="%1."/>
      <w:lvlJc w:val="left"/>
      <w:pPr>
        <w:tabs>
          <w:tab w:val="num" w:pos="1800"/>
        </w:tabs>
        <w:ind w:left="0" w:firstLine="1440"/>
      </w:pPr>
      <w:rPr>
        <w:u w:val="none"/>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26"/>
    <w:rsid w:val="00017C30"/>
    <w:rsid w:val="0002289D"/>
    <w:rsid w:val="00026729"/>
    <w:rsid w:val="00045948"/>
    <w:rsid w:val="0006264F"/>
    <w:rsid w:val="000B3B36"/>
    <w:rsid w:val="000C6441"/>
    <w:rsid w:val="00153AC9"/>
    <w:rsid w:val="00165FD8"/>
    <w:rsid w:val="0018022A"/>
    <w:rsid w:val="002103C3"/>
    <w:rsid w:val="0026669C"/>
    <w:rsid w:val="002804AE"/>
    <w:rsid w:val="002B33F1"/>
    <w:rsid w:val="003617B6"/>
    <w:rsid w:val="003B72E7"/>
    <w:rsid w:val="003C1517"/>
    <w:rsid w:val="003D22E2"/>
    <w:rsid w:val="003E18DD"/>
    <w:rsid w:val="00425B48"/>
    <w:rsid w:val="0042606B"/>
    <w:rsid w:val="00462285"/>
    <w:rsid w:val="00471034"/>
    <w:rsid w:val="004B1B59"/>
    <w:rsid w:val="004B1BCC"/>
    <w:rsid w:val="004C3903"/>
    <w:rsid w:val="004E39F8"/>
    <w:rsid w:val="004E6D1C"/>
    <w:rsid w:val="00545909"/>
    <w:rsid w:val="00580581"/>
    <w:rsid w:val="005A6A8E"/>
    <w:rsid w:val="005B7FA7"/>
    <w:rsid w:val="005F3A63"/>
    <w:rsid w:val="00625341"/>
    <w:rsid w:val="00662492"/>
    <w:rsid w:val="00691E71"/>
    <w:rsid w:val="006A34E5"/>
    <w:rsid w:val="006A6FA0"/>
    <w:rsid w:val="006C17B7"/>
    <w:rsid w:val="006D7AC3"/>
    <w:rsid w:val="00740C83"/>
    <w:rsid w:val="00753261"/>
    <w:rsid w:val="008273C6"/>
    <w:rsid w:val="008277CE"/>
    <w:rsid w:val="00827AC0"/>
    <w:rsid w:val="00850A09"/>
    <w:rsid w:val="00861DDE"/>
    <w:rsid w:val="008B1BC9"/>
    <w:rsid w:val="008D6465"/>
    <w:rsid w:val="00923F97"/>
    <w:rsid w:val="00944C49"/>
    <w:rsid w:val="00944D83"/>
    <w:rsid w:val="00955FDC"/>
    <w:rsid w:val="009E6526"/>
    <w:rsid w:val="00A07251"/>
    <w:rsid w:val="00A26358"/>
    <w:rsid w:val="00A415E9"/>
    <w:rsid w:val="00A74362"/>
    <w:rsid w:val="00AF1DCE"/>
    <w:rsid w:val="00B30AD5"/>
    <w:rsid w:val="00B61CA5"/>
    <w:rsid w:val="00B75ADB"/>
    <w:rsid w:val="00C25495"/>
    <w:rsid w:val="00C3236C"/>
    <w:rsid w:val="00C55F7A"/>
    <w:rsid w:val="00CA175E"/>
    <w:rsid w:val="00CC43C9"/>
    <w:rsid w:val="00D04540"/>
    <w:rsid w:val="00D31831"/>
    <w:rsid w:val="00D64970"/>
    <w:rsid w:val="00D8350A"/>
    <w:rsid w:val="00DC67B1"/>
    <w:rsid w:val="00DE3C03"/>
    <w:rsid w:val="00F119E8"/>
    <w:rsid w:val="00FA17DD"/>
    <w:rsid w:val="00FD4332"/>
    <w:rsid w:val="00FD65DF"/>
    <w:rsid w:val="00FE5A80"/>
    <w:rsid w:val="00FF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9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4E5"/>
    <w:rPr>
      <w:rFonts w:ascii="CG Times" w:hAnsi="CG Times"/>
      <w:sz w:val="24"/>
    </w:rPr>
  </w:style>
  <w:style w:type="paragraph" w:styleId="Heading1">
    <w:name w:val="heading 1"/>
    <w:basedOn w:val="Normal"/>
    <w:qFormat/>
    <w:pPr>
      <w:numPr>
        <w:numId w:val="1"/>
      </w:numPr>
      <w:tabs>
        <w:tab w:val="clear" w:pos="1080"/>
      </w:tabs>
      <w:spacing w:after="240"/>
      <w:outlineLvl w:val="0"/>
    </w:pPr>
    <w:rPr>
      <w:kern w:val="28"/>
    </w:rPr>
  </w:style>
  <w:style w:type="paragraph" w:styleId="Heading2">
    <w:name w:val="heading 2"/>
    <w:basedOn w:val="Normal"/>
    <w:qFormat/>
    <w:pPr>
      <w:numPr>
        <w:ilvl w:val="1"/>
        <w:numId w:val="2"/>
      </w:numPr>
      <w:tabs>
        <w:tab w:val="clear" w:pos="1800"/>
      </w:tabs>
      <w:spacing w:after="240"/>
      <w:outlineLvl w:val="1"/>
    </w:pPr>
  </w:style>
  <w:style w:type="paragraph" w:styleId="Heading3">
    <w:name w:val="heading 3"/>
    <w:basedOn w:val="Normal"/>
    <w:qFormat/>
    <w:pPr>
      <w:numPr>
        <w:ilvl w:val="2"/>
        <w:numId w:val="3"/>
      </w:numPr>
      <w:tabs>
        <w:tab w:val="clear" w:pos="2880"/>
      </w:tabs>
      <w:spacing w:after="240"/>
      <w:outlineLvl w:val="2"/>
    </w:pPr>
  </w:style>
  <w:style w:type="paragraph" w:styleId="Heading4">
    <w:name w:val="heading 4"/>
    <w:basedOn w:val="Normal"/>
    <w:qFormat/>
    <w:pPr>
      <w:numPr>
        <w:ilvl w:val="3"/>
        <w:numId w:val="4"/>
      </w:numPr>
      <w:tabs>
        <w:tab w:val="clear" w:pos="3240"/>
      </w:tabs>
      <w:spacing w:after="240"/>
      <w:outlineLvl w:val="3"/>
    </w:pPr>
  </w:style>
  <w:style w:type="paragraph" w:styleId="Heading5">
    <w:name w:val="heading 5"/>
    <w:basedOn w:val="Normal"/>
    <w:qFormat/>
    <w:pPr>
      <w:numPr>
        <w:ilvl w:val="4"/>
        <w:numId w:val="5"/>
      </w:numPr>
      <w:tabs>
        <w:tab w:val="clear" w:pos="3960"/>
      </w:tabs>
      <w:spacing w:after="240"/>
      <w:outlineLvl w:val="4"/>
    </w:pPr>
  </w:style>
  <w:style w:type="paragraph" w:styleId="Heading6">
    <w:name w:val="heading 6"/>
    <w:basedOn w:val="Normal"/>
    <w:qFormat/>
    <w:pPr>
      <w:numPr>
        <w:ilvl w:val="5"/>
        <w:numId w:val="6"/>
      </w:numPr>
      <w:tabs>
        <w:tab w:val="clear" w:pos="5040"/>
      </w:tabs>
      <w:spacing w:after="240"/>
      <w:outlineLvl w:val="5"/>
    </w:pPr>
  </w:style>
  <w:style w:type="paragraph" w:styleId="Heading7">
    <w:name w:val="heading 7"/>
    <w:basedOn w:val="Normal"/>
    <w:qFormat/>
    <w:pPr>
      <w:numPr>
        <w:ilvl w:val="6"/>
        <w:numId w:val="7"/>
      </w:numPr>
      <w:tabs>
        <w:tab w:val="clear" w:pos="5400"/>
      </w:tabs>
      <w:spacing w:after="240"/>
      <w:outlineLvl w:val="6"/>
    </w:pPr>
  </w:style>
  <w:style w:type="paragraph" w:styleId="Heading8">
    <w:name w:val="heading 8"/>
    <w:basedOn w:val="Normal"/>
    <w:qFormat/>
    <w:pPr>
      <w:numPr>
        <w:ilvl w:val="7"/>
        <w:numId w:val="8"/>
      </w:numPr>
      <w:tabs>
        <w:tab w:val="clear" w:pos="6120"/>
      </w:tabs>
      <w:spacing w:after="240"/>
      <w:outlineLvl w:val="7"/>
    </w:pPr>
  </w:style>
  <w:style w:type="paragraph" w:styleId="Heading9">
    <w:name w:val="heading 9"/>
    <w:basedOn w:val="Normal"/>
    <w:next w:val="Normal"/>
    <w:qFormat/>
    <w:pPr>
      <w:numPr>
        <w:ilvl w:val="8"/>
        <w:numId w:val="9"/>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240"/>
      <w:ind w:left="1440" w:right="1440"/>
    </w:pPr>
  </w:style>
  <w:style w:type="paragraph" w:customStyle="1" w:styleId="BlockText2">
    <w:name w:val="Block Text 2"/>
    <w:basedOn w:val="Normal"/>
    <w:pPr>
      <w:spacing w:line="480" w:lineRule="auto"/>
      <w:ind w:left="1440" w:right="1440"/>
    </w:pPr>
  </w:style>
  <w:style w:type="paragraph" w:customStyle="1" w:styleId="BlockText3">
    <w:name w:val="Block Text 3"/>
    <w:basedOn w:val="Normal"/>
    <w:pPr>
      <w:spacing w:after="240"/>
      <w:ind w:left="1440" w:right="1440" w:firstLine="720"/>
    </w:pPr>
  </w:style>
  <w:style w:type="paragraph" w:customStyle="1" w:styleId="BlockText4">
    <w:name w:val="Block Text 4"/>
    <w:basedOn w:val="Normal"/>
    <w:pPr>
      <w:spacing w:line="480" w:lineRule="auto"/>
      <w:ind w:left="1440" w:right="1440" w:firstLine="720"/>
    </w:pPr>
  </w:style>
  <w:style w:type="paragraph" w:styleId="BodyText">
    <w:name w:val="Body Text"/>
    <w:basedOn w:val="Normal"/>
    <w:semiHidden/>
    <w:pPr>
      <w:spacing w:after="240"/>
      <w:ind w:firstLine="1440"/>
    </w:pPr>
  </w:style>
  <w:style w:type="paragraph" w:styleId="BodyText2">
    <w:name w:val="Body Text 2"/>
    <w:basedOn w:val="Normal"/>
    <w:semiHidden/>
    <w:pPr>
      <w:spacing w:line="480" w:lineRule="auto"/>
      <w:ind w:firstLine="1440"/>
    </w:pPr>
  </w:style>
  <w:style w:type="paragraph" w:styleId="BodyText3">
    <w:name w:val="Body Text 3"/>
    <w:basedOn w:val="Normal"/>
    <w:semiHidden/>
    <w:pPr>
      <w:spacing w:after="240"/>
    </w:pPr>
  </w:style>
  <w:style w:type="paragraph" w:customStyle="1" w:styleId="BodyText4">
    <w:name w:val="Body Text 4"/>
    <w:basedOn w:val="Normal"/>
    <w:pPr>
      <w:spacing w:line="480" w:lineRule="auto"/>
    </w:pPr>
  </w:style>
  <w:style w:type="paragraph" w:styleId="BodyTextFirstIndent">
    <w:name w:val="Body Text First Indent"/>
    <w:basedOn w:val="Normal"/>
    <w:semiHidden/>
    <w:pPr>
      <w:spacing w:after="240"/>
      <w:ind w:firstLine="720"/>
    </w:pPr>
  </w:style>
  <w:style w:type="paragraph" w:styleId="BodyTextIndent">
    <w:name w:val="Body Text Indent"/>
    <w:basedOn w:val="Normal"/>
    <w:semiHidden/>
    <w:pPr>
      <w:spacing w:after="240"/>
      <w:ind w:left="720" w:right="720"/>
    </w:pPr>
  </w:style>
  <w:style w:type="paragraph" w:styleId="BodyTextFirstIndent2">
    <w:name w:val="Body Text First Indent 2"/>
    <w:basedOn w:val="Normal"/>
    <w:semiHidden/>
    <w:pPr>
      <w:spacing w:line="480" w:lineRule="auto"/>
      <w:ind w:firstLine="720"/>
    </w:pPr>
  </w:style>
  <w:style w:type="paragraph" w:customStyle="1" w:styleId="BodyTextFirstIndent3">
    <w:name w:val="Body Text First Indent 3"/>
    <w:basedOn w:val="Normal"/>
    <w:pPr>
      <w:spacing w:line="360" w:lineRule="auto"/>
      <w:ind w:firstLine="720"/>
    </w:pPr>
  </w:style>
  <w:style w:type="paragraph" w:styleId="BodyTextIndent2">
    <w:name w:val="Body Text Indent 2"/>
    <w:basedOn w:val="Normal"/>
    <w:semiHidden/>
    <w:pPr>
      <w:spacing w:line="480" w:lineRule="auto"/>
      <w:ind w:left="720" w:right="720"/>
    </w:pPr>
  </w:style>
  <w:style w:type="paragraph" w:styleId="BodyTextIndent3">
    <w:name w:val="Body Text Indent 3"/>
    <w:basedOn w:val="Normal"/>
    <w:semiHidden/>
    <w:pPr>
      <w:spacing w:after="240"/>
      <w:ind w:left="720" w:firstLine="720"/>
    </w:pPr>
  </w:style>
  <w:style w:type="paragraph" w:customStyle="1" w:styleId="BodyTextIndent4">
    <w:name w:val="Body Text Indent 4"/>
    <w:basedOn w:val="Normal"/>
    <w:pPr>
      <w:spacing w:line="480" w:lineRule="auto"/>
      <w:ind w:left="720" w:right="720"/>
    </w:pPr>
  </w:style>
  <w:style w:type="paragraph" w:styleId="Caption">
    <w:name w:val="caption"/>
    <w:basedOn w:val="Normal"/>
    <w:next w:val="BodyText"/>
    <w:qFormat/>
    <w:pPr>
      <w:keepNext/>
      <w:spacing w:after="240"/>
    </w:pPr>
    <w:rPr>
      <w:b/>
    </w:rPr>
  </w:style>
  <w:style w:type="paragraph" w:styleId="Closing">
    <w:name w:val="Closing"/>
    <w:basedOn w:val="Normal"/>
    <w:semiHidden/>
    <w:pPr>
      <w:keepLines/>
      <w:ind w:left="4680"/>
    </w:pPr>
  </w:style>
  <w:style w:type="character" w:styleId="CommentReference">
    <w:name w:val="annotation reference"/>
    <w:semiHidden/>
    <w:rPr>
      <w:rFonts w:ascii="Tahoma" w:hAnsi="Tahoma"/>
      <w:sz w:val="20"/>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rFonts w:ascii="CG Times" w:hAnsi="CG Times"/>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character" w:styleId="FollowedHyperlink">
    <w:name w:val="FollowedHyperlink"/>
    <w:semiHidden/>
    <w:rPr>
      <w:rFonts w:ascii="Arial" w:hAnsi="Arial"/>
      <w:color w:val="800080"/>
      <w:u w:val="single"/>
    </w:rPr>
  </w:style>
  <w:style w:type="paragraph" w:styleId="Footer">
    <w:name w:val="footer"/>
    <w:basedOn w:val="Normal"/>
    <w:semiHidden/>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spacing w:after="120"/>
      <w:ind w:firstLine="720"/>
    </w:pPr>
  </w:style>
  <w:style w:type="paragraph" w:customStyle="1" w:styleId="FrameDateandTime">
    <w:name w:val="Frame Date and Time"/>
    <w:basedOn w:val="Footer"/>
    <w:pPr>
      <w:framePr w:h="432" w:hRule="exact" w:hSpace="187" w:vSpace="187" w:wrap="around" w:vAnchor="page" w:hAnchor="page" w:x="9361" w:y="14833"/>
    </w:pPr>
    <w:rPr>
      <w:rFonts w:ascii="Univers" w:hAnsi="Univers"/>
      <w:sz w:val="16"/>
    </w:rPr>
  </w:style>
  <w:style w:type="paragraph" w:customStyle="1" w:styleId="FramePageNumber">
    <w:name w:val="Frame Page Number"/>
    <w:basedOn w:val="Footer"/>
    <w:pPr>
      <w:framePr w:hSpace="187" w:vSpace="187" w:wrap="around" w:vAnchor="page" w:hAnchor="margin" w:xAlign="center" w:y="1"/>
    </w:pPr>
  </w:style>
  <w:style w:type="paragraph" w:customStyle="1" w:styleId="Hanging">
    <w:name w:val="Hanging"/>
    <w:basedOn w:val="Normal"/>
    <w:pPr>
      <w:spacing w:after="240"/>
      <w:ind w:left="1440" w:hanging="1440"/>
    </w:pPr>
  </w:style>
  <w:style w:type="paragraph" w:styleId="Header">
    <w:name w:val="header"/>
    <w:basedOn w:val="Normal"/>
    <w:semiHidden/>
    <w:pPr>
      <w:tabs>
        <w:tab w:val="center" w:pos="4680"/>
        <w:tab w:val="right" w:pos="9360"/>
      </w:tabs>
    </w:pPr>
  </w:style>
  <w:style w:type="paragraph" w:customStyle="1" w:styleId="HIDDEN">
    <w:name w:val="HIDDEN"/>
    <w:basedOn w:val="Normal"/>
    <w:next w:val="Normal"/>
    <w:pPr>
      <w:widowControl w:val="0"/>
    </w:pPr>
    <w:rPr>
      <w:snapToGrid w:val="0"/>
      <w:vanish/>
    </w:rPr>
  </w:style>
  <w:style w:type="character" w:styleId="Hyperlink">
    <w:name w:val="Hyperlink"/>
    <w:semiHidden/>
    <w:rPr>
      <w:rFonts w:ascii="CG Times" w:hAnsi="CG Times"/>
      <w:color w:val="0000FF"/>
      <w:sz w:val="24"/>
      <w:u w:val="single"/>
    </w:rPr>
  </w:style>
  <w:style w:type="paragraph" w:styleId="Index1">
    <w:name w:val="index 1"/>
    <w:basedOn w:val="Normal"/>
    <w:next w:val="Normal"/>
    <w:semiHidden/>
    <w:pPr>
      <w:ind w:left="245" w:hanging="245"/>
    </w:pPr>
  </w:style>
  <w:style w:type="paragraph" w:styleId="Index2">
    <w:name w:val="index 2"/>
    <w:basedOn w:val="Normal"/>
    <w:next w:val="Normal"/>
    <w:semiHidden/>
    <w:pPr>
      <w:ind w:left="490" w:hanging="245"/>
    </w:pPr>
  </w:style>
  <w:style w:type="paragraph" w:styleId="Index3">
    <w:name w:val="index 3"/>
    <w:basedOn w:val="Normal"/>
    <w:next w:val="Normal"/>
    <w:semiHidden/>
    <w:pPr>
      <w:ind w:left="720" w:hanging="245"/>
    </w:pPr>
  </w:style>
  <w:style w:type="paragraph" w:styleId="Index4">
    <w:name w:val="index 4"/>
    <w:basedOn w:val="Normal"/>
    <w:next w:val="Normal"/>
    <w:semiHidden/>
    <w:pPr>
      <w:ind w:left="965" w:hanging="245"/>
    </w:pPr>
  </w:style>
  <w:style w:type="paragraph" w:styleId="Index5">
    <w:name w:val="index 5"/>
    <w:basedOn w:val="Normal"/>
    <w:next w:val="Normal"/>
    <w:semiHidden/>
    <w:pPr>
      <w:ind w:left="1210" w:hanging="245"/>
    </w:pPr>
  </w:style>
  <w:style w:type="paragraph" w:styleId="Index6">
    <w:name w:val="index 6"/>
    <w:basedOn w:val="Normal"/>
    <w:next w:val="Normal"/>
    <w:semiHidden/>
    <w:pPr>
      <w:ind w:left="1440" w:hanging="245"/>
    </w:pPr>
  </w:style>
  <w:style w:type="paragraph" w:styleId="Index7">
    <w:name w:val="index 7"/>
    <w:basedOn w:val="Normal"/>
    <w:next w:val="Normal"/>
    <w:semiHidden/>
    <w:pPr>
      <w:ind w:left="1685" w:hanging="245"/>
    </w:pPr>
  </w:style>
  <w:style w:type="paragraph" w:styleId="Index8">
    <w:name w:val="index 8"/>
    <w:basedOn w:val="Normal"/>
    <w:next w:val="Normal"/>
    <w:semiHidden/>
    <w:pPr>
      <w:ind w:left="1930" w:hanging="245"/>
    </w:pPr>
  </w:style>
  <w:style w:type="paragraph" w:styleId="Index9">
    <w:name w:val="index 9"/>
    <w:basedOn w:val="Normal"/>
    <w:next w:val="Normal"/>
    <w:semiHidden/>
    <w:pPr>
      <w:ind w:left="2160" w:hanging="245"/>
    </w:pPr>
  </w:style>
  <w:style w:type="paragraph" w:styleId="IndexHeading">
    <w:name w:val="index heading"/>
    <w:basedOn w:val="Normal"/>
    <w:next w:val="Index1"/>
    <w:semiHidden/>
    <w:rPr>
      <w:b/>
    </w:rPr>
  </w:style>
  <w:style w:type="character" w:styleId="LineNumber">
    <w:name w:val="line number"/>
    <w:semiHidden/>
    <w:rPr>
      <w:rFonts w:ascii="CG Times" w:hAnsi="CG Times"/>
      <w:sz w:val="24"/>
    </w:rPr>
  </w:style>
  <w:style w:type="paragraph" w:styleId="List">
    <w:name w:val="List"/>
    <w:basedOn w:val="Normal"/>
    <w:semiHidden/>
    <w:pPr>
      <w:spacing w:after="240"/>
      <w:ind w:left="720"/>
    </w:pPr>
  </w:style>
  <w:style w:type="paragraph" w:styleId="List2">
    <w:name w:val="List 2"/>
    <w:basedOn w:val="Normal"/>
    <w:semiHidden/>
    <w:pPr>
      <w:spacing w:after="240"/>
      <w:ind w:left="1440"/>
    </w:pPr>
  </w:style>
  <w:style w:type="paragraph" w:styleId="List3">
    <w:name w:val="List 3"/>
    <w:basedOn w:val="Normal"/>
    <w:semiHidden/>
    <w:pPr>
      <w:spacing w:after="240"/>
      <w:ind w:left="2160"/>
    </w:pPr>
  </w:style>
  <w:style w:type="paragraph" w:styleId="List4">
    <w:name w:val="List 4"/>
    <w:basedOn w:val="Normal"/>
    <w:semiHidden/>
    <w:pPr>
      <w:spacing w:after="240"/>
      <w:ind w:left="2880"/>
    </w:pPr>
  </w:style>
  <w:style w:type="paragraph" w:styleId="List5">
    <w:name w:val="List 5"/>
    <w:basedOn w:val="Normal"/>
    <w:semiHidden/>
    <w:pPr>
      <w:spacing w:after="240"/>
      <w:ind w:left="3600"/>
    </w:pPr>
  </w:style>
  <w:style w:type="paragraph" w:styleId="ListBullet">
    <w:name w:val="List Bullet"/>
    <w:basedOn w:val="Normal"/>
    <w:semiHidden/>
    <w:pPr>
      <w:numPr>
        <w:numId w:val="11"/>
      </w:numPr>
      <w:tabs>
        <w:tab w:val="clear" w:pos="720"/>
      </w:tabs>
      <w:spacing w:after="240"/>
    </w:pPr>
  </w:style>
  <w:style w:type="paragraph" w:styleId="ListBullet2">
    <w:name w:val="List Bullet 2"/>
    <w:basedOn w:val="Normal"/>
    <w:semiHidden/>
    <w:pPr>
      <w:numPr>
        <w:numId w:val="13"/>
      </w:numPr>
      <w:tabs>
        <w:tab w:val="clear" w:pos="1440"/>
      </w:tabs>
      <w:spacing w:after="240"/>
    </w:pPr>
  </w:style>
  <w:style w:type="paragraph" w:styleId="ListBullet3">
    <w:name w:val="List Bullet 3"/>
    <w:basedOn w:val="Normal"/>
    <w:semiHidden/>
    <w:pPr>
      <w:numPr>
        <w:numId w:val="15"/>
      </w:numPr>
      <w:tabs>
        <w:tab w:val="clear" w:pos="2160"/>
      </w:tabs>
      <w:spacing w:after="240"/>
    </w:pPr>
  </w:style>
  <w:style w:type="paragraph" w:styleId="ListBullet4">
    <w:name w:val="List Bullet 4"/>
    <w:basedOn w:val="Normal"/>
    <w:semiHidden/>
    <w:pPr>
      <w:numPr>
        <w:numId w:val="17"/>
      </w:numPr>
      <w:tabs>
        <w:tab w:val="clear" w:pos="2880"/>
      </w:tabs>
      <w:spacing w:after="240"/>
    </w:pPr>
  </w:style>
  <w:style w:type="paragraph" w:styleId="ListBullet5">
    <w:name w:val="List Bullet 5"/>
    <w:basedOn w:val="Normal"/>
    <w:semiHidden/>
    <w:pPr>
      <w:numPr>
        <w:numId w:val="19"/>
      </w:numPr>
      <w:tabs>
        <w:tab w:val="clear" w:pos="3600"/>
      </w:tabs>
      <w:spacing w:after="240"/>
    </w:pPr>
  </w:style>
  <w:style w:type="paragraph" w:styleId="ListContinue">
    <w:name w:val="List Continue"/>
    <w:basedOn w:val="Normal"/>
    <w:semiHidden/>
    <w:pPr>
      <w:spacing w:after="240"/>
      <w:ind w:left="720"/>
    </w:pPr>
  </w:style>
  <w:style w:type="paragraph" w:styleId="ListContinue2">
    <w:name w:val="List Continue 2"/>
    <w:basedOn w:val="Normal"/>
    <w:semiHidden/>
    <w:pPr>
      <w:spacing w:after="240"/>
      <w:ind w:left="1440"/>
    </w:pPr>
  </w:style>
  <w:style w:type="paragraph" w:styleId="ListContinue3">
    <w:name w:val="List Continue 3"/>
    <w:basedOn w:val="Normal"/>
    <w:semiHidden/>
    <w:pPr>
      <w:spacing w:after="240"/>
      <w:ind w:left="2160"/>
    </w:pPr>
  </w:style>
  <w:style w:type="paragraph" w:styleId="ListContinue4">
    <w:name w:val="List Continue 4"/>
    <w:basedOn w:val="Normal"/>
    <w:semiHidden/>
    <w:pPr>
      <w:spacing w:after="240"/>
      <w:ind w:firstLine="1440"/>
    </w:pPr>
  </w:style>
  <w:style w:type="paragraph" w:styleId="ListContinue5">
    <w:name w:val="List Continue 5"/>
    <w:basedOn w:val="Normal"/>
    <w:semiHidden/>
    <w:pPr>
      <w:spacing w:after="240"/>
      <w:ind w:firstLine="2160"/>
    </w:pPr>
  </w:style>
  <w:style w:type="paragraph" w:styleId="ListNumber">
    <w:name w:val="List Number"/>
    <w:basedOn w:val="Normal"/>
    <w:semiHidden/>
    <w:pPr>
      <w:numPr>
        <w:numId w:val="21"/>
      </w:numPr>
      <w:spacing w:after="240"/>
    </w:pPr>
  </w:style>
  <w:style w:type="paragraph" w:styleId="ListNumber2">
    <w:name w:val="List Number 2"/>
    <w:basedOn w:val="Normal"/>
    <w:semiHidden/>
    <w:pPr>
      <w:numPr>
        <w:numId w:val="23"/>
      </w:numPr>
      <w:tabs>
        <w:tab w:val="clear" w:pos="1440"/>
      </w:tabs>
      <w:spacing w:after="240"/>
    </w:pPr>
  </w:style>
  <w:style w:type="paragraph" w:styleId="ListNumber3">
    <w:name w:val="List Number 3"/>
    <w:basedOn w:val="Normal"/>
    <w:semiHidden/>
    <w:pPr>
      <w:numPr>
        <w:numId w:val="25"/>
      </w:numPr>
      <w:tabs>
        <w:tab w:val="clear" w:pos="2160"/>
      </w:tabs>
      <w:spacing w:after="240"/>
    </w:pPr>
  </w:style>
  <w:style w:type="paragraph" w:styleId="ListNumber4">
    <w:name w:val="List Number 4"/>
    <w:basedOn w:val="Normal"/>
    <w:semiHidden/>
    <w:pPr>
      <w:numPr>
        <w:numId w:val="27"/>
      </w:numPr>
      <w:tabs>
        <w:tab w:val="clear" w:pos="1080"/>
      </w:tabs>
      <w:spacing w:after="240"/>
    </w:pPr>
  </w:style>
  <w:style w:type="paragraph" w:styleId="ListNumber5">
    <w:name w:val="List Number 5"/>
    <w:basedOn w:val="Normal"/>
    <w:semiHidden/>
    <w:pPr>
      <w:numPr>
        <w:numId w:val="29"/>
      </w:numPr>
      <w:tabs>
        <w:tab w:val="clear" w:pos="1800"/>
      </w:tabs>
      <w:spacing w:after="240"/>
    </w:pPr>
  </w:style>
  <w:style w:type="paragraph" w:customStyle="1" w:styleId="ListNumberA">
    <w:name w:val="List Number A"/>
    <w:basedOn w:val="Normal"/>
    <w:pPr>
      <w:numPr>
        <w:numId w:val="30"/>
      </w:numPr>
      <w:tabs>
        <w:tab w:val="clear" w:pos="1800"/>
      </w:tabs>
      <w:spacing w:after="240"/>
    </w:pPr>
  </w:style>
  <w:style w:type="paragraph" w:styleId="MacroText">
    <w:name w:val="macro"/>
    <w:semiHidden/>
    <w:pPr>
      <w:tabs>
        <w:tab w:val="left" w:pos="475"/>
        <w:tab w:val="left" w:pos="965"/>
        <w:tab w:val="left" w:pos="1440"/>
        <w:tab w:val="left" w:pos="1915"/>
        <w:tab w:val="left" w:pos="2405"/>
        <w:tab w:val="left" w:pos="2880"/>
        <w:tab w:val="left" w:pos="3355"/>
        <w:tab w:val="left" w:pos="3845"/>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1440"/>
    </w:pPr>
  </w:style>
  <w:style w:type="paragraph" w:styleId="NoteHeading">
    <w:name w:val="Note Heading"/>
    <w:basedOn w:val="Normal"/>
    <w:next w:val="Normal"/>
    <w:semiHidden/>
  </w:style>
  <w:style w:type="character" w:styleId="PageNumber">
    <w:name w:val="page number"/>
    <w:semiHidden/>
    <w:rPr>
      <w:rFonts w:ascii="CG Times" w:hAnsi="CG Times"/>
      <w:sz w:val="24"/>
    </w:rPr>
  </w:style>
  <w:style w:type="paragraph" w:customStyle="1" w:styleId="Para1">
    <w:name w:val="Para1"/>
    <w:basedOn w:val="Normal"/>
    <w:pPr>
      <w:spacing w:after="240"/>
      <w:ind w:firstLine="1440"/>
    </w:pPr>
  </w:style>
  <w:style w:type="paragraph" w:customStyle="1" w:styleId="Para2">
    <w:name w:val="Para2"/>
    <w:basedOn w:val="Normal"/>
    <w:pPr>
      <w:spacing w:after="240"/>
      <w:ind w:left="720" w:firstLine="1440"/>
    </w:pPr>
  </w:style>
  <w:style w:type="paragraph" w:customStyle="1" w:styleId="Para3">
    <w:name w:val="Para3"/>
    <w:basedOn w:val="Normal"/>
    <w:pPr>
      <w:spacing w:after="240"/>
      <w:ind w:left="1440" w:firstLine="1440"/>
    </w:pPr>
  </w:style>
  <w:style w:type="paragraph" w:customStyle="1" w:styleId="Para4">
    <w:name w:val="Para4"/>
    <w:basedOn w:val="Normal"/>
    <w:pPr>
      <w:spacing w:after="240"/>
      <w:ind w:left="2160" w:firstLine="1440"/>
    </w:pPr>
  </w:style>
  <w:style w:type="paragraph" w:customStyle="1" w:styleId="Para5">
    <w:name w:val="Para5"/>
    <w:basedOn w:val="Normal"/>
    <w:pPr>
      <w:spacing w:after="240"/>
      <w:ind w:left="2880" w:firstLine="1440"/>
    </w:pPr>
  </w:style>
  <w:style w:type="paragraph" w:customStyle="1" w:styleId="Para6">
    <w:name w:val="Para6"/>
    <w:basedOn w:val="Normal"/>
    <w:pPr>
      <w:spacing w:after="240"/>
      <w:ind w:left="3600" w:firstLine="1440"/>
    </w:pPr>
  </w:style>
  <w:style w:type="paragraph" w:customStyle="1" w:styleId="Para7">
    <w:name w:val="Para7"/>
    <w:basedOn w:val="Normal"/>
    <w:pPr>
      <w:spacing w:after="240"/>
      <w:ind w:left="4320" w:firstLine="1440"/>
    </w:pPr>
  </w:style>
  <w:style w:type="paragraph" w:customStyle="1" w:styleId="Para8">
    <w:name w:val="Para8"/>
    <w:basedOn w:val="Normal"/>
    <w:pPr>
      <w:spacing w:after="240"/>
      <w:ind w:left="5040" w:firstLine="1440"/>
    </w:pPr>
  </w:style>
  <w:style w:type="paragraph" w:customStyle="1" w:styleId="Para9">
    <w:name w:val="Para9"/>
    <w:basedOn w:val="Normal"/>
    <w:pPr>
      <w:spacing w:after="240"/>
      <w:ind w:left="5760" w:firstLine="1440"/>
    </w:pPr>
  </w:style>
  <w:style w:type="paragraph" w:styleId="PlainText">
    <w:name w:val="Plain Text"/>
    <w:basedOn w:val="Normal"/>
    <w:semiHidden/>
    <w:rPr>
      <w:sz w:val="20"/>
    </w:rPr>
  </w:style>
  <w:style w:type="paragraph" w:styleId="Salutation">
    <w:name w:val="Salutation"/>
    <w:basedOn w:val="Normal"/>
    <w:next w:val="Normal"/>
    <w:semiHidden/>
    <w:pPr>
      <w:spacing w:after="240"/>
    </w:pPr>
  </w:style>
  <w:style w:type="paragraph" w:styleId="Signature">
    <w:name w:val="Signature"/>
    <w:basedOn w:val="Normal"/>
    <w:semiHidden/>
    <w:pPr>
      <w:keepLines/>
      <w:ind w:left="4680"/>
    </w:pPr>
  </w:style>
  <w:style w:type="character" w:styleId="Strong">
    <w:name w:val="Strong"/>
    <w:qFormat/>
    <w:rPr>
      <w:b/>
    </w:rPr>
  </w:style>
  <w:style w:type="paragraph" w:styleId="Subtitle">
    <w:name w:val="Subtitle"/>
    <w:basedOn w:val="Normal"/>
    <w:next w:val="BodyText"/>
    <w:qFormat/>
    <w:pPr>
      <w:keepNext/>
      <w:spacing w:after="240"/>
      <w:jc w:val="center"/>
      <w:outlineLvl w:val="1"/>
    </w:pPr>
    <w:rPr>
      <w:b/>
    </w:rPr>
  </w:style>
  <w:style w:type="paragraph" w:customStyle="1" w:styleId="SubtitleUnderline">
    <w:name w:val="Subtitle Underline"/>
    <w:basedOn w:val="Subtitle"/>
    <w:next w:val="BodyText"/>
    <w:rPr>
      <w:u w:val="single"/>
    </w:rPr>
  </w:style>
  <w:style w:type="paragraph" w:styleId="TableofAuthorities">
    <w:name w:val="table of authorities"/>
    <w:basedOn w:val="Normal"/>
    <w:next w:val="Normal"/>
    <w:semiHidden/>
    <w:pPr>
      <w:spacing w:after="240"/>
      <w:ind w:left="360" w:hanging="360"/>
    </w:pPr>
  </w:style>
  <w:style w:type="paragraph" w:styleId="TableofFigures">
    <w:name w:val="table of figures"/>
    <w:basedOn w:val="Normal"/>
    <w:next w:val="Normal"/>
    <w:semiHidden/>
    <w:pPr>
      <w:spacing w:after="240"/>
      <w:ind w:left="720" w:hanging="720"/>
    </w:pPr>
  </w:style>
  <w:style w:type="paragraph" w:styleId="Title">
    <w:name w:val="Title"/>
    <w:basedOn w:val="Normal"/>
    <w:next w:val="BodyText"/>
    <w:link w:val="TitleChar"/>
    <w:qFormat/>
    <w:pPr>
      <w:keepNext/>
      <w:spacing w:after="240"/>
      <w:jc w:val="center"/>
      <w:outlineLvl w:val="0"/>
    </w:pPr>
    <w:rPr>
      <w:b/>
      <w:caps/>
      <w:kern w:val="28"/>
    </w:rPr>
  </w:style>
  <w:style w:type="paragraph" w:customStyle="1" w:styleId="TitleUnderline">
    <w:name w:val="Title Underline"/>
    <w:basedOn w:val="Title"/>
    <w:next w:val="BodyText"/>
    <w:rPr>
      <w:u w:val="single"/>
    </w:rPr>
  </w:style>
  <w:style w:type="paragraph" w:styleId="TOAHeading">
    <w:name w:val="toa heading"/>
    <w:basedOn w:val="Normal"/>
    <w:next w:val="Normal"/>
    <w:semiHidden/>
    <w:pPr>
      <w:spacing w:after="240"/>
    </w:pPr>
    <w:rPr>
      <w:b/>
      <w:caps/>
    </w:rPr>
  </w:style>
  <w:style w:type="paragraph" w:styleId="TOC1">
    <w:name w:val="toc 1"/>
    <w:basedOn w:val="Normal"/>
    <w:next w:val="Normal"/>
    <w:semiHidden/>
    <w:pPr>
      <w:spacing w:before="240"/>
      <w:ind w:left="720" w:right="720" w:hanging="720"/>
    </w:pPr>
  </w:style>
  <w:style w:type="paragraph" w:styleId="TOC2">
    <w:name w:val="toc 2"/>
    <w:basedOn w:val="Normal"/>
    <w:next w:val="Normal"/>
    <w:semiHidden/>
    <w:pPr>
      <w:ind w:left="1440" w:right="720" w:hanging="720"/>
    </w:pPr>
  </w:style>
  <w:style w:type="paragraph" w:styleId="TOC3">
    <w:name w:val="toc 3"/>
    <w:basedOn w:val="Normal"/>
    <w:next w:val="Normal"/>
    <w:semiHidden/>
    <w:pPr>
      <w:ind w:left="2160" w:right="720" w:hanging="720"/>
    </w:pPr>
  </w:style>
  <w:style w:type="paragraph" w:styleId="TOC4">
    <w:name w:val="toc 4"/>
    <w:basedOn w:val="Normal"/>
    <w:next w:val="Normal"/>
    <w:semiHidden/>
    <w:pPr>
      <w:ind w:left="2880" w:right="720" w:hanging="720"/>
    </w:pPr>
  </w:style>
  <w:style w:type="paragraph" w:styleId="TOC5">
    <w:name w:val="toc 5"/>
    <w:basedOn w:val="Normal"/>
    <w:next w:val="Normal"/>
    <w:semiHidden/>
    <w:pPr>
      <w:ind w:left="3600" w:right="720" w:hanging="720"/>
    </w:pPr>
  </w:style>
  <w:style w:type="paragraph" w:styleId="TOC6">
    <w:name w:val="toc 6"/>
    <w:basedOn w:val="Normal"/>
    <w:next w:val="Normal"/>
    <w:semiHidden/>
    <w:pPr>
      <w:ind w:left="4320" w:right="720" w:hanging="720"/>
    </w:pPr>
  </w:style>
  <w:style w:type="paragraph" w:styleId="TOC7">
    <w:name w:val="toc 7"/>
    <w:basedOn w:val="Normal"/>
    <w:next w:val="Normal"/>
    <w:semiHidden/>
    <w:pPr>
      <w:ind w:left="5040" w:right="720" w:hanging="720"/>
    </w:pPr>
  </w:style>
  <w:style w:type="paragraph" w:styleId="TOC8">
    <w:name w:val="toc 8"/>
    <w:basedOn w:val="Normal"/>
    <w:next w:val="Normal"/>
    <w:semiHidden/>
    <w:pPr>
      <w:ind w:left="5760" w:right="720" w:hanging="720"/>
    </w:pPr>
  </w:style>
  <w:style w:type="paragraph" w:styleId="TOC9">
    <w:name w:val="toc 9"/>
    <w:basedOn w:val="Normal"/>
    <w:next w:val="Normal"/>
    <w:semiHidden/>
    <w:pPr>
      <w:ind w:left="6480" w:right="720" w:hanging="720"/>
    </w:pPr>
  </w:style>
  <w:style w:type="paragraph" w:customStyle="1" w:styleId="Level1">
    <w:name w:val="Level 1"/>
    <w:basedOn w:val="Normal"/>
    <w:pPr>
      <w:numPr>
        <w:numId w:val="31"/>
      </w:numPr>
      <w:tabs>
        <w:tab w:val="clear" w:pos="1080"/>
      </w:tabs>
      <w:spacing w:after="240"/>
    </w:pPr>
  </w:style>
  <w:style w:type="paragraph" w:customStyle="1" w:styleId="Level2">
    <w:name w:val="Level 2"/>
    <w:basedOn w:val="Normal"/>
    <w:pPr>
      <w:numPr>
        <w:ilvl w:val="1"/>
        <w:numId w:val="31"/>
      </w:numPr>
      <w:tabs>
        <w:tab w:val="clear" w:pos="1800"/>
      </w:tabs>
      <w:spacing w:after="240"/>
    </w:pPr>
  </w:style>
  <w:style w:type="paragraph" w:customStyle="1" w:styleId="Level3">
    <w:name w:val="Level 3"/>
    <w:basedOn w:val="Normal"/>
    <w:pPr>
      <w:numPr>
        <w:ilvl w:val="2"/>
        <w:numId w:val="31"/>
      </w:numPr>
      <w:tabs>
        <w:tab w:val="clear" w:pos="2880"/>
      </w:tabs>
      <w:spacing w:after="240"/>
    </w:pPr>
  </w:style>
  <w:style w:type="paragraph" w:customStyle="1" w:styleId="Level4">
    <w:name w:val="Level 4"/>
    <w:basedOn w:val="Normal"/>
    <w:pPr>
      <w:numPr>
        <w:ilvl w:val="3"/>
        <w:numId w:val="31"/>
      </w:numPr>
      <w:tabs>
        <w:tab w:val="clear" w:pos="3240"/>
      </w:tabs>
      <w:spacing w:after="240"/>
    </w:pPr>
  </w:style>
  <w:style w:type="paragraph" w:customStyle="1" w:styleId="Level5">
    <w:name w:val="Level 5"/>
    <w:basedOn w:val="Normal"/>
    <w:pPr>
      <w:numPr>
        <w:ilvl w:val="4"/>
        <w:numId w:val="31"/>
      </w:numPr>
      <w:tabs>
        <w:tab w:val="clear" w:pos="3960"/>
      </w:tabs>
      <w:spacing w:after="240"/>
    </w:pPr>
  </w:style>
  <w:style w:type="paragraph" w:customStyle="1" w:styleId="Level6">
    <w:name w:val="Level 6"/>
    <w:basedOn w:val="Normal"/>
    <w:pPr>
      <w:numPr>
        <w:ilvl w:val="5"/>
        <w:numId w:val="31"/>
      </w:numPr>
      <w:tabs>
        <w:tab w:val="clear" w:pos="5040"/>
      </w:tabs>
      <w:spacing w:after="240"/>
    </w:pPr>
  </w:style>
  <w:style w:type="paragraph" w:customStyle="1" w:styleId="Level7">
    <w:name w:val="Level 7"/>
    <w:basedOn w:val="Normal"/>
    <w:pPr>
      <w:numPr>
        <w:ilvl w:val="6"/>
        <w:numId w:val="31"/>
      </w:numPr>
      <w:tabs>
        <w:tab w:val="clear" w:pos="5400"/>
      </w:tabs>
      <w:spacing w:after="240"/>
    </w:pPr>
  </w:style>
  <w:style w:type="paragraph" w:customStyle="1" w:styleId="Level8">
    <w:name w:val="Level 8"/>
    <w:basedOn w:val="Normal"/>
    <w:pPr>
      <w:numPr>
        <w:ilvl w:val="7"/>
        <w:numId w:val="31"/>
      </w:numPr>
      <w:tabs>
        <w:tab w:val="clear" w:pos="6120"/>
      </w:tabs>
      <w:spacing w:after="240"/>
    </w:pPr>
  </w:style>
  <w:style w:type="paragraph" w:customStyle="1" w:styleId="Level9">
    <w:name w:val="Level 9"/>
    <w:basedOn w:val="Normal"/>
    <w:pPr>
      <w:numPr>
        <w:ilvl w:val="8"/>
        <w:numId w:val="31"/>
      </w:numPr>
      <w:tabs>
        <w:tab w:val="clear" w:pos="7200"/>
      </w:tabs>
      <w:spacing w:after="240"/>
    </w:pPr>
  </w:style>
  <w:style w:type="paragraph" w:styleId="BalloonText">
    <w:name w:val="Balloon Text"/>
    <w:basedOn w:val="Normal"/>
    <w:link w:val="BalloonTextChar"/>
    <w:uiPriority w:val="99"/>
    <w:semiHidden/>
    <w:unhideWhenUsed/>
    <w:rsid w:val="00C25495"/>
    <w:rPr>
      <w:rFonts w:ascii="Segoe UI" w:hAnsi="Segoe UI" w:cs="Segoe UI"/>
      <w:sz w:val="18"/>
      <w:szCs w:val="18"/>
    </w:rPr>
  </w:style>
  <w:style w:type="character" w:customStyle="1" w:styleId="BalloonTextChar">
    <w:name w:val="Balloon Text Char"/>
    <w:link w:val="BalloonText"/>
    <w:uiPriority w:val="99"/>
    <w:semiHidden/>
    <w:rsid w:val="00C25495"/>
    <w:rPr>
      <w:rFonts w:ascii="Segoe UI" w:hAnsi="Segoe UI" w:cs="Segoe UI"/>
      <w:sz w:val="18"/>
      <w:szCs w:val="18"/>
    </w:rPr>
  </w:style>
  <w:style w:type="paragraph" w:customStyle="1" w:styleId="DocID">
    <w:name w:val="DocID"/>
    <w:basedOn w:val="Footer"/>
    <w:next w:val="Footer"/>
    <w:link w:val="DocIDChar"/>
    <w:rsid w:val="003C1517"/>
    <w:pPr>
      <w:tabs>
        <w:tab w:val="clear" w:pos="4680"/>
        <w:tab w:val="clear" w:pos="9360"/>
      </w:tabs>
    </w:pPr>
    <w:rPr>
      <w:rFonts w:ascii="Times New Roman" w:hAnsi="Times New Roman"/>
      <w:caps/>
      <w:kern w:val="28"/>
      <w:sz w:val="16"/>
    </w:rPr>
  </w:style>
  <w:style w:type="character" w:customStyle="1" w:styleId="TitleChar">
    <w:name w:val="Title Char"/>
    <w:link w:val="Title"/>
    <w:rsid w:val="006A6FA0"/>
    <w:rPr>
      <w:rFonts w:ascii="CG Times" w:hAnsi="CG Times"/>
      <w:b/>
      <w:caps/>
      <w:kern w:val="28"/>
      <w:sz w:val="24"/>
    </w:rPr>
  </w:style>
  <w:style w:type="character" w:customStyle="1" w:styleId="DocIDChar">
    <w:name w:val="DocID Char"/>
    <w:link w:val="DocID"/>
    <w:rsid w:val="003C1517"/>
    <w:rPr>
      <w:rFonts w:ascii="CG Times" w:hAnsi="CG Times"/>
      <w:b w:val="0"/>
      <w:caps/>
      <w:kern w:val="28"/>
      <w:sz w:val="16"/>
    </w:rPr>
  </w:style>
  <w:style w:type="paragraph" w:styleId="NormalWeb">
    <w:name w:val="Normal (Web)"/>
    <w:basedOn w:val="Normal"/>
    <w:uiPriority w:val="99"/>
    <w:semiHidden/>
    <w:unhideWhenUsed/>
    <w:rsid w:val="00A74362"/>
    <w:pPr>
      <w:spacing w:after="360"/>
    </w:pPr>
    <w:rPr>
      <w:rFonts w:ascii="Times New Roman" w:hAnsi="Times New Roman"/>
      <w:szCs w:val="24"/>
    </w:rPr>
  </w:style>
  <w:style w:type="paragraph" w:customStyle="1" w:styleId="lbexindentparagraph">
    <w:name w:val="lbexindentparagraph"/>
    <w:basedOn w:val="Normal"/>
    <w:rsid w:val="00944D83"/>
    <w:pPr>
      <w:spacing w:before="100" w:beforeAutospacing="1" w:after="100" w:afterAutospacing="1"/>
      <w:ind w:left="480" w:firstLine="480"/>
    </w:pPr>
    <w:rPr>
      <w:rFonts w:ascii="Times New Roman" w:hAnsi="Times New Roman"/>
      <w:szCs w:val="24"/>
    </w:rPr>
  </w:style>
  <w:style w:type="paragraph" w:customStyle="1" w:styleId="lbexindentsubpar">
    <w:name w:val="lbexindentsubpar"/>
    <w:basedOn w:val="Normal"/>
    <w:rsid w:val="00944D83"/>
    <w:pPr>
      <w:spacing w:before="100" w:beforeAutospacing="1" w:after="100" w:afterAutospacing="1"/>
      <w:ind w:left="960" w:firstLine="4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72871">
      <w:bodyDiv w:val="1"/>
      <w:marLeft w:val="0"/>
      <w:marRight w:val="0"/>
      <w:marTop w:val="0"/>
      <w:marBottom w:val="0"/>
      <w:divBdr>
        <w:top w:val="none" w:sz="0" w:space="0" w:color="auto"/>
        <w:left w:val="none" w:sz="0" w:space="0" w:color="auto"/>
        <w:bottom w:val="none" w:sz="0" w:space="0" w:color="auto"/>
        <w:right w:val="none" w:sz="0" w:space="0" w:color="auto"/>
      </w:divBdr>
      <w:divsChild>
        <w:div w:id="1440291526">
          <w:marLeft w:val="0"/>
          <w:marRight w:val="0"/>
          <w:marTop w:val="0"/>
          <w:marBottom w:val="0"/>
          <w:divBdr>
            <w:top w:val="none" w:sz="0" w:space="0" w:color="auto"/>
            <w:left w:val="single" w:sz="6" w:space="0" w:color="F2F2F2"/>
            <w:bottom w:val="none" w:sz="0" w:space="0" w:color="auto"/>
            <w:right w:val="single" w:sz="6" w:space="0" w:color="F2F2F2"/>
          </w:divBdr>
          <w:divsChild>
            <w:div w:id="782261403">
              <w:marLeft w:val="0"/>
              <w:marRight w:val="0"/>
              <w:marTop w:val="0"/>
              <w:marBottom w:val="0"/>
              <w:divBdr>
                <w:top w:val="none" w:sz="0" w:space="0" w:color="auto"/>
                <w:left w:val="none" w:sz="0" w:space="0" w:color="auto"/>
                <w:bottom w:val="none" w:sz="0" w:space="0" w:color="auto"/>
                <w:right w:val="none" w:sz="0" w:space="0" w:color="auto"/>
              </w:divBdr>
              <w:divsChild>
                <w:div w:id="528950773">
                  <w:marLeft w:val="0"/>
                  <w:marRight w:val="0"/>
                  <w:marTop w:val="0"/>
                  <w:marBottom w:val="0"/>
                  <w:divBdr>
                    <w:top w:val="none" w:sz="0" w:space="0" w:color="auto"/>
                    <w:left w:val="none" w:sz="0" w:space="0" w:color="auto"/>
                    <w:bottom w:val="none" w:sz="0" w:space="0" w:color="auto"/>
                    <w:right w:val="none" w:sz="0" w:space="0" w:color="auto"/>
                  </w:divBdr>
                  <w:divsChild>
                    <w:div w:id="493684384">
                      <w:marLeft w:val="0"/>
                      <w:marRight w:val="0"/>
                      <w:marTop w:val="0"/>
                      <w:marBottom w:val="0"/>
                      <w:divBdr>
                        <w:top w:val="none" w:sz="0" w:space="0" w:color="auto"/>
                        <w:left w:val="none" w:sz="0" w:space="0" w:color="auto"/>
                        <w:bottom w:val="none" w:sz="0" w:space="0" w:color="auto"/>
                        <w:right w:val="none" w:sz="0" w:space="0" w:color="auto"/>
                      </w:divBdr>
                      <w:divsChild>
                        <w:div w:id="1787696754">
                          <w:marLeft w:val="0"/>
                          <w:marRight w:val="0"/>
                          <w:marTop w:val="0"/>
                          <w:marBottom w:val="0"/>
                          <w:divBdr>
                            <w:top w:val="none" w:sz="0" w:space="0" w:color="auto"/>
                            <w:left w:val="none" w:sz="0" w:space="0" w:color="auto"/>
                            <w:bottom w:val="none" w:sz="0" w:space="0" w:color="auto"/>
                            <w:right w:val="none" w:sz="0" w:space="0" w:color="auto"/>
                          </w:divBdr>
                          <w:divsChild>
                            <w:div w:id="300768589">
                              <w:blockQuote w:val="1"/>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0828-F12E-43CA-A03F-E3E62218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2023-02-24T19:58:00Z</dcterms:created>
  <dcterms:modified xsi:type="dcterms:W3CDTF">2023-02-24T19:58:00Z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I-1410536.2</vt:lpwstr>
  </property>
  <property fmtid="{D5CDD505-2E9C-101B-9397-08002B2CF9AE}" pid="3" name="CUS_DocIDChunk0">
    <vt:lpwstr>I-1410536.2</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WS_RTS_TAG">
    <vt:lpwstr>aCAAFtiNfm4Jus+Jke/HY+vQbjO5Hja58VBDZunwGkQ+Ulx8vdaHKoJwNTsJcIu9ZqpEJeTHWBCOZ1lC
L6TzFHGBtWKcAmikjX2sOyFGs/wd/FtaVNnb/dLvbqozkmxh7xu/V5fh+tsoZPd2xXvETYulNw==</vt:lpwstr>
  </property>
</Properties>
</file>